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08BBA" w14:textId="77777777" w:rsidR="003A7954" w:rsidRDefault="003A7954" w:rsidP="005A3469">
      <w:pPr>
        <w:pStyle w:val="BodyText"/>
        <w:spacing w:line="276" w:lineRule="auto"/>
        <w:ind w:left="0" w:right="0"/>
        <w:jc w:val="center"/>
        <w:rPr>
          <w:rFonts w:ascii="Georgia" w:hAnsi="Georgia"/>
          <w:b/>
          <w:bCs/>
          <w:sz w:val="24"/>
          <w:szCs w:val="24"/>
        </w:rPr>
      </w:pPr>
    </w:p>
    <w:p w14:paraId="67662BA3" w14:textId="50277356" w:rsidR="00085879" w:rsidRPr="00501BCA" w:rsidRDefault="00A2684A" w:rsidP="005A3469">
      <w:pPr>
        <w:pStyle w:val="BodyText"/>
        <w:spacing w:line="276" w:lineRule="auto"/>
        <w:ind w:left="0" w:right="0"/>
        <w:jc w:val="center"/>
        <w:rPr>
          <w:rFonts w:ascii="Georgia" w:hAnsi="Georgia"/>
          <w:b/>
          <w:bCs/>
          <w:sz w:val="24"/>
          <w:szCs w:val="24"/>
        </w:rPr>
      </w:pPr>
      <w:r w:rsidRPr="00501BCA">
        <w:rPr>
          <w:rFonts w:ascii="Georgia" w:hAnsi="Georgia"/>
          <w:b/>
          <w:bCs/>
          <w:sz w:val="24"/>
          <w:szCs w:val="24"/>
        </w:rPr>
        <w:t>Love in the Time of the Corona Virus</w:t>
      </w:r>
    </w:p>
    <w:p w14:paraId="37B89C14" w14:textId="5711D17A" w:rsidR="00413414" w:rsidRPr="00501BCA" w:rsidRDefault="00A2684A" w:rsidP="006D06D0">
      <w:pPr>
        <w:pStyle w:val="BodyText"/>
        <w:spacing w:after="480" w:line="276" w:lineRule="auto"/>
        <w:ind w:left="0" w:right="0"/>
        <w:jc w:val="center"/>
        <w:rPr>
          <w:rFonts w:ascii="Georgia" w:hAnsi="Georgia"/>
          <w:b/>
          <w:bCs/>
          <w:sz w:val="24"/>
          <w:szCs w:val="24"/>
        </w:rPr>
      </w:pPr>
      <w:r w:rsidRPr="00501BCA">
        <w:rPr>
          <w:rFonts w:ascii="Georgia" w:hAnsi="Georgia"/>
          <w:b/>
          <w:bCs/>
          <w:sz w:val="24"/>
          <w:szCs w:val="24"/>
        </w:rPr>
        <w:t>Basic Estate Planning Considerations – Part I</w:t>
      </w:r>
      <w:r w:rsidR="008F39FF" w:rsidRPr="00501BCA">
        <w:rPr>
          <w:rFonts w:ascii="Georgia" w:hAnsi="Georgia"/>
          <w:b/>
          <w:bCs/>
          <w:sz w:val="24"/>
          <w:szCs w:val="24"/>
        </w:rPr>
        <w:t>I</w:t>
      </w:r>
      <w:r w:rsidR="00AD4CFC">
        <w:rPr>
          <w:rFonts w:ascii="Georgia" w:hAnsi="Georgia"/>
          <w:b/>
          <w:bCs/>
          <w:sz w:val="24"/>
          <w:szCs w:val="24"/>
        </w:rPr>
        <w:t>I</w:t>
      </w:r>
    </w:p>
    <w:p w14:paraId="55A4EA2D" w14:textId="08D6E916" w:rsidR="00D07F9A" w:rsidRPr="00501BCA" w:rsidRDefault="00D07F9A" w:rsidP="005A3469">
      <w:pPr>
        <w:pStyle w:val="BodyText"/>
        <w:spacing w:after="240" w:line="276" w:lineRule="auto"/>
        <w:ind w:left="0" w:right="0"/>
        <w:rPr>
          <w:rFonts w:ascii="Georgia" w:hAnsi="Georgia"/>
          <w:b/>
          <w:bCs/>
          <w:sz w:val="24"/>
          <w:szCs w:val="24"/>
        </w:rPr>
      </w:pPr>
      <w:r w:rsidRPr="00501BCA">
        <w:rPr>
          <w:rFonts w:ascii="Georgia" w:hAnsi="Georgia"/>
          <w:b/>
          <w:bCs/>
          <w:sz w:val="24"/>
          <w:szCs w:val="24"/>
        </w:rPr>
        <w:t>Overview</w:t>
      </w:r>
    </w:p>
    <w:p w14:paraId="729FE1D6" w14:textId="1DDC3494" w:rsidR="003427E5" w:rsidRDefault="00AD4CFC" w:rsidP="005A3469">
      <w:pPr>
        <w:pStyle w:val="BodyText"/>
        <w:spacing w:after="240" w:line="276" w:lineRule="auto"/>
        <w:ind w:left="0" w:right="0"/>
        <w:rPr>
          <w:rFonts w:ascii="Georgia" w:hAnsi="Georgia"/>
          <w:color w:val="202124"/>
          <w:sz w:val="24"/>
          <w:szCs w:val="24"/>
          <w:shd w:val="clear" w:color="auto" w:fill="FFFFFF"/>
        </w:rPr>
      </w:pPr>
      <w:r>
        <w:rPr>
          <w:rFonts w:ascii="Georgia" w:hAnsi="Georgia"/>
          <w:color w:val="202124"/>
          <w:sz w:val="24"/>
          <w:szCs w:val="24"/>
          <w:shd w:val="clear" w:color="auto" w:fill="FFFFFF"/>
        </w:rPr>
        <w:t xml:space="preserve">If the Corona Virus </w:t>
      </w:r>
      <w:r w:rsidR="002369DA">
        <w:rPr>
          <w:rFonts w:ascii="Georgia" w:hAnsi="Georgia"/>
          <w:color w:val="202124"/>
          <w:sz w:val="24"/>
          <w:szCs w:val="24"/>
          <w:shd w:val="clear" w:color="auto" w:fill="FFFFFF"/>
        </w:rPr>
        <w:t>were not</w:t>
      </w:r>
      <w:r>
        <w:rPr>
          <w:rFonts w:ascii="Georgia" w:hAnsi="Georgia"/>
          <w:color w:val="202124"/>
          <w:sz w:val="24"/>
          <w:szCs w:val="24"/>
          <w:shd w:val="clear" w:color="auto" w:fill="FFFFFF"/>
        </w:rPr>
        <w:t xml:space="preserve"> actually happening to each of us in Real Time and took place </w:t>
      </w:r>
      <w:r w:rsidR="000A6CC1">
        <w:rPr>
          <w:rFonts w:ascii="Georgia" w:hAnsi="Georgia"/>
          <w:color w:val="202124"/>
          <w:sz w:val="24"/>
          <w:szCs w:val="24"/>
          <w:shd w:val="clear" w:color="auto" w:fill="FFFFFF"/>
        </w:rPr>
        <w:t>exclusively in Latin America, the</w:t>
      </w:r>
      <w:r w:rsidR="008B3FEA">
        <w:rPr>
          <w:rFonts w:ascii="Georgia" w:hAnsi="Georgia"/>
          <w:color w:val="202124"/>
          <w:sz w:val="24"/>
          <w:szCs w:val="24"/>
          <w:shd w:val="clear" w:color="auto" w:fill="FFFFFF"/>
        </w:rPr>
        <w:t xml:space="preserve"> Pandemic</w:t>
      </w:r>
      <w:r w:rsidR="003427E5">
        <w:rPr>
          <w:rFonts w:ascii="Georgia" w:hAnsi="Georgia"/>
          <w:color w:val="202124"/>
          <w:sz w:val="24"/>
          <w:szCs w:val="24"/>
          <w:shd w:val="clear" w:color="auto" w:fill="FFFFFF"/>
        </w:rPr>
        <w:t xml:space="preserve"> </w:t>
      </w:r>
      <w:r w:rsidR="00E16C5D">
        <w:rPr>
          <w:rFonts w:ascii="Georgia" w:hAnsi="Georgia"/>
          <w:color w:val="202124"/>
          <w:sz w:val="24"/>
          <w:szCs w:val="24"/>
          <w:shd w:val="clear" w:color="auto" w:fill="FFFFFF"/>
        </w:rPr>
        <w:t xml:space="preserve"> would actually become a Soap Opera, e.g.  </w:t>
      </w:r>
      <w:r w:rsidR="003427E5">
        <w:rPr>
          <w:rFonts w:ascii="Georgia" w:hAnsi="Georgia"/>
          <w:color w:val="202124"/>
          <w:sz w:val="24"/>
          <w:szCs w:val="24"/>
          <w:shd w:val="clear" w:color="auto" w:fill="FFFFFF"/>
        </w:rPr>
        <w:t>n</w:t>
      </w:r>
      <w:r w:rsidR="00E16C5D">
        <w:rPr>
          <w:rFonts w:ascii="Georgia" w:hAnsi="Georgia"/>
          <w:color w:val="202124"/>
          <w:sz w:val="24"/>
          <w:szCs w:val="24"/>
          <w:shd w:val="clear" w:color="auto" w:fill="FFFFFF"/>
        </w:rPr>
        <w:t>ovela</w:t>
      </w:r>
      <w:r w:rsidR="000E6D99">
        <w:rPr>
          <w:rFonts w:ascii="Georgia" w:hAnsi="Georgia"/>
          <w:color w:val="202124"/>
          <w:sz w:val="24"/>
          <w:szCs w:val="24"/>
          <w:shd w:val="clear" w:color="auto" w:fill="FFFFFF"/>
        </w:rPr>
        <w:t>, shown everywhere in Latin America</w:t>
      </w:r>
      <w:r w:rsidR="00E16C5D">
        <w:rPr>
          <w:rFonts w:ascii="Georgia" w:hAnsi="Georgia"/>
          <w:color w:val="202124"/>
          <w:sz w:val="24"/>
          <w:szCs w:val="24"/>
          <w:shd w:val="clear" w:color="auto" w:fill="FFFFFF"/>
        </w:rPr>
        <w:t xml:space="preserve">. </w:t>
      </w:r>
      <w:r w:rsidR="000E6D99">
        <w:rPr>
          <w:rFonts w:ascii="Georgia" w:hAnsi="Georgia"/>
          <w:color w:val="202124"/>
          <w:sz w:val="24"/>
          <w:szCs w:val="24"/>
          <w:shd w:val="clear" w:color="auto" w:fill="FFFFFF"/>
        </w:rPr>
        <w:t>My</w:t>
      </w:r>
      <w:r w:rsidR="00127522">
        <w:rPr>
          <w:rFonts w:ascii="Georgia" w:hAnsi="Georgia"/>
          <w:color w:val="202124"/>
          <w:sz w:val="24"/>
          <w:szCs w:val="24"/>
          <w:shd w:val="clear" w:color="auto" w:fill="FFFFFF"/>
        </w:rPr>
        <w:t xml:space="preserve"> former sister-in-law </w:t>
      </w:r>
      <w:r w:rsidR="00D61228">
        <w:rPr>
          <w:rFonts w:ascii="Georgia" w:hAnsi="Georgia"/>
          <w:color w:val="202124"/>
          <w:sz w:val="24"/>
          <w:szCs w:val="24"/>
          <w:shd w:val="clear" w:color="auto" w:fill="FFFFFF"/>
        </w:rPr>
        <w:t xml:space="preserve">who is a native French speaker who learned Spanish and sold Spanish </w:t>
      </w:r>
      <w:r w:rsidR="0021537E">
        <w:rPr>
          <w:rFonts w:ascii="Georgia" w:hAnsi="Georgia"/>
          <w:color w:val="202124"/>
          <w:sz w:val="24"/>
          <w:szCs w:val="24"/>
          <w:shd w:val="clear" w:color="auto" w:fill="FFFFFF"/>
        </w:rPr>
        <w:t>n</w:t>
      </w:r>
      <w:r w:rsidR="00D61228">
        <w:rPr>
          <w:rFonts w:ascii="Georgia" w:hAnsi="Georgia"/>
          <w:color w:val="202124"/>
          <w:sz w:val="24"/>
          <w:szCs w:val="24"/>
          <w:shd w:val="clear" w:color="auto" w:fill="FFFFFF"/>
        </w:rPr>
        <w:t>ovelas around the world</w:t>
      </w:r>
      <w:r w:rsidR="000E6D99">
        <w:rPr>
          <w:rFonts w:ascii="Georgia" w:hAnsi="Georgia"/>
          <w:color w:val="202124"/>
          <w:sz w:val="24"/>
          <w:szCs w:val="24"/>
          <w:shd w:val="clear" w:color="auto" w:fill="FFFFFF"/>
        </w:rPr>
        <w:t xml:space="preserve"> for a living</w:t>
      </w:r>
      <w:r w:rsidR="00D61228">
        <w:rPr>
          <w:rFonts w:ascii="Georgia" w:hAnsi="Georgia"/>
          <w:color w:val="202124"/>
          <w:sz w:val="24"/>
          <w:szCs w:val="24"/>
          <w:shd w:val="clear" w:color="auto" w:fill="FFFFFF"/>
        </w:rPr>
        <w:t xml:space="preserve">. </w:t>
      </w:r>
      <w:r w:rsidR="003427E5">
        <w:rPr>
          <w:rFonts w:ascii="Georgia" w:hAnsi="Georgia"/>
          <w:color w:val="202124"/>
          <w:sz w:val="24"/>
          <w:szCs w:val="24"/>
          <w:shd w:val="clear" w:color="auto" w:fill="FFFFFF"/>
        </w:rPr>
        <w:t xml:space="preserve">My early exposure to novelas came growing up in the Canal Zone. Believe or not, some novelas are actually very entertaining to watch. </w:t>
      </w:r>
    </w:p>
    <w:p w14:paraId="6F922345" w14:textId="45245CC6" w:rsidR="00AD4CFC" w:rsidRDefault="00D61228" w:rsidP="005A3469">
      <w:pPr>
        <w:pStyle w:val="BodyText"/>
        <w:spacing w:after="240" w:line="276" w:lineRule="auto"/>
        <w:ind w:left="0" w:right="0"/>
        <w:rPr>
          <w:rFonts w:ascii="Georgia" w:hAnsi="Georgia"/>
          <w:color w:val="202124"/>
          <w:sz w:val="24"/>
          <w:szCs w:val="24"/>
          <w:shd w:val="clear" w:color="auto" w:fill="FFFFFF"/>
        </w:rPr>
      </w:pPr>
      <w:r>
        <w:rPr>
          <w:rFonts w:ascii="Georgia" w:hAnsi="Georgia"/>
          <w:color w:val="202124"/>
          <w:sz w:val="24"/>
          <w:szCs w:val="24"/>
          <w:shd w:val="clear" w:color="auto" w:fill="FFFFFF"/>
        </w:rPr>
        <w:t xml:space="preserve">There is </w:t>
      </w:r>
      <w:r w:rsidR="005B164C">
        <w:rPr>
          <w:rFonts w:ascii="Georgia" w:hAnsi="Georgia"/>
          <w:color w:val="202124"/>
          <w:sz w:val="24"/>
          <w:szCs w:val="24"/>
          <w:shd w:val="clear" w:color="auto" w:fill="FFFFFF"/>
        </w:rPr>
        <w:t>a strong demand for Spanish or Brazilian soap operas</w:t>
      </w:r>
      <w:r w:rsidR="003427E5">
        <w:rPr>
          <w:rFonts w:ascii="Georgia" w:hAnsi="Georgia"/>
          <w:color w:val="202124"/>
          <w:sz w:val="24"/>
          <w:szCs w:val="24"/>
          <w:shd w:val="clear" w:color="auto" w:fill="FFFFFF"/>
        </w:rPr>
        <w:t xml:space="preserve"> around the world</w:t>
      </w:r>
      <w:r w:rsidR="005B164C">
        <w:rPr>
          <w:rFonts w:ascii="Georgia" w:hAnsi="Georgia"/>
          <w:color w:val="202124"/>
          <w:sz w:val="24"/>
          <w:szCs w:val="24"/>
          <w:shd w:val="clear" w:color="auto" w:fill="FFFFFF"/>
        </w:rPr>
        <w:t xml:space="preserve">. </w:t>
      </w:r>
      <w:r w:rsidR="00AF57EF">
        <w:rPr>
          <w:rFonts w:ascii="Georgia" w:hAnsi="Georgia"/>
          <w:color w:val="202124"/>
          <w:sz w:val="24"/>
          <w:szCs w:val="24"/>
          <w:shd w:val="clear" w:color="auto" w:fill="FFFFFF"/>
        </w:rPr>
        <w:t xml:space="preserve">Brazilians have told me that when a good soap opera catches the viewing public’s attention, the whole country comes to a stop to watch an episode. </w:t>
      </w:r>
      <w:r w:rsidR="0021537E">
        <w:rPr>
          <w:rFonts w:ascii="Georgia" w:hAnsi="Georgia"/>
          <w:color w:val="202124"/>
          <w:sz w:val="24"/>
          <w:szCs w:val="24"/>
          <w:shd w:val="clear" w:color="auto" w:fill="FFFFFF"/>
        </w:rPr>
        <w:t>The one</w:t>
      </w:r>
      <w:r w:rsidR="003427E5">
        <w:rPr>
          <w:rFonts w:ascii="Georgia" w:hAnsi="Georgia"/>
          <w:color w:val="202124"/>
          <w:sz w:val="24"/>
          <w:szCs w:val="24"/>
          <w:shd w:val="clear" w:color="auto" w:fill="FFFFFF"/>
        </w:rPr>
        <w:t xml:space="preserve"> novela of Latin America derivation</w:t>
      </w:r>
      <w:r w:rsidR="0021537E">
        <w:rPr>
          <w:rFonts w:ascii="Georgia" w:hAnsi="Georgia"/>
          <w:color w:val="202124"/>
          <w:sz w:val="24"/>
          <w:szCs w:val="24"/>
          <w:shd w:val="clear" w:color="auto" w:fill="FFFFFF"/>
        </w:rPr>
        <w:t xml:space="preserve"> that  garnered the attention </w:t>
      </w:r>
      <w:r w:rsidR="000C578C">
        <w:rPr>
          <w:rFonts w:ascii="Georgia" w:hAnsi="Georgia"/>
          <w:color w:val="202124"/>
          <w:sz w:val="24"/>
          <w:szCs w:val="24"/>
          <w:shd w:val="clear" w:color="auto" w:fill="FFFFFF"/>
        </w:rPr>
        <w:t>of the “ Anglo-Sajon</w:t>
      </w:r>
      <w:r w:rsidR="003427E5">
        <w:rPr>
          <w:rFonts w:ascii="Georgia" w:hAnsi="Georgia"/>
          <w:color w:val="202124"/>
          <w:sz w:val="24"/>
          <w:szCs w:val="24"/>
          <w:shd w:val="clear" w:color="auto" w:fill="FFFFFF"/>
        </w:rPr>
        <w:t>,</w:t>
      </w:r>
      <w:r w:rsidR="000C578C">
        <w:rPr>
          <w:rFonts w:ascii="Georgia" w:hAnsi="Georgia"/>
          <w:color w:val="202124"/>
          <w:sz w:val="24"/>
          <w:szCs w:val="24"/>
          <w:shd w:val="clear" w:color="auto" w:fill="FFFFFF"/>
        </w:rPr>
        <w:t>” American viewer</w:t>
      </w:r>
      <w:r w:rsidR="003427E5">
        <w:rPr>
          <w:rFonts w:ascii="Georgia" w:hAnsi="Georgia"/>
          <w:color w:val="202124"/>
          <w:sz w:val="24"/>
          <w:szCs w:val="24"/>
          <w:shd w:val="clear" w:color="auto" w:fill="FFFFFF"/>
        </w:rPr>
        <w:t>,</w:t>
      </w:r>
      <w:r w:rsidR="000C578C">
        <w:rPr>
          <w:rFonts w:ascii="Georgia" w:hAnsi="Georgia"/>
          <w:color w:val="202124"/>
          <w:sz w:val="24"/>
          <w:szCs w:val="24"/>
          <w:shd w:val="clear" w:color="auto" w:fill="FFFFFF"/>
        </w:rPr>
        <w:t xml:space="preserve"> is “ Ugly Betty” adopted from the Colombian soap opera </w:t>
      </w:r>
      <w:r w:rsidR="00873F1E">
        <w:rPr>
          <w:rFonts w:ascii="Georgia" w:hAnsi="Georgia"/>
          <w:color w:val="202124"/>
          <w:sz w:val="24"/>
          <w:szCs w:val="24"/>
          <w:shd w:val="clear" w:color="auto" w:fill="FFFFFF"/>
        </w:rPr>
        <w:t xml:space="preserve">“ Betty, La Fea.”   </w:t>
      </w:r>
      <w:r w:rsidR="00977329">
        <w:rPr>
          <w:rFonts w:ascii="Georgia" w:hAnsi="Georgia"/>
          <w:color w:val="202124"/>
          <w:sz w:val="24"/>
          <w:szCs w:val="24"/>
          <w:shd w:val="clear" w:color="auto" w:fill="FFFFFF"/>
        </w:rPr>
        <w:t xml:space="preserve">Novelas proliferate in </w:t>
      </w:r>
      <w:r w:rsidR="003427E5">
        <w:rPr>
          <w:rFonts w:ascii="Georgia" w:hAnsi="Georgia"/>
          <w:color w:val="202124"/>
          <w:sz w:val="24"/>
          <w:szCs w:val="24"/>
          <w:shd w:val="clear" w:color="auto" w:fill="FFFFFF"/>
        </w:rPr>
        <w:t>every cultural</w:t>
      </w:r>
      <w:r w:rsidR="00977329">
        <w:rPr>
          <w:rFonts w:ascii="Georgia" w:hAnsi="Georgia"/>
          <w:color w:val="202124"/>
          <w:sz w:val="24"/>
          <w:szCs w:val="24"/>
          <w:shd w:val="clear" w:color="auto" w:fill="FFFFFF"/>
        </w:rPr>
        <w:t xml:space="preserve"> direction covering the lives of El Chapo, and a sundry of </w:t>
      </w:r>
      <w:r w:rsidR="00890251">
        <w:rPr>
          <w:rFonts w:ascii="Georgia" w:hAnsi="Georgia"/>
          <w:color w:val="202124"/>
          <w:sz w:val="24"/>
          <w:szCs w:val="24"/>
          <w:shd w:val="clear" w:color="auto" w:fill="FFFFFF"/>
        </w:rPr>
        <w:t>related “Narco Traficantes</w:t>
      </w:r>
      <w:r w:rsidR="003427E5">
        <w:rPr>
          <w:rFonts w:ascii="Georgia" w:hAnsi="Georgia"/>
          <w:color w:val="202124"/>
          <w:sz w:val="24"/>
          <w:szCs w:val="24"/>
          <w:shd w:val="clear" w:color="auto" w:fill="FFFFFF"/>
        </w:rPr>
        <w:t xml:space="preserve">, “ as well as historical and cultural figures such as Simon Bolivar and Celia Cruz.  </w:t>
      </w:r>
      <w:r w:rsidR="00890251">
        <w:rPr>
          <w:rFonts w:ascii="Georgia" w:hAnsi="Georgia"/>
          <w:color w:val="202124"/>
          <w:sz w:val="24"/>
          <w:szCs w:val="24"/>
          <w:shd w:val="clear" w:color="auto" w:fill="FFFFFF"/>
        </w:rPr>
        <w:t xml:space="preserve">In our </w:t>
      </w:r>
      <w:r w:rsidR="003427E5">
        <w:rPr>
          <w:rFonts w:ascii="Georgia" w:hAnsi="Georgia"/>
          <w:color w:val="202124"/>
          <w:sz w:val="24"/>
          <w:szCs w:val="24"/>
          <w:shd w:val="clear" w:color="auto" w:fill="FFFFFF"/>
        </w:rPr>
        <w:t>current situation</w:t>
      </w:r>
      <w:r w:rsidR="00890251">
        <w:rPr>
          <w:rFonts w:ascii="Georgia" w:hAnsi="Georgia"/>
          <w:color w:val="202124"/>
          <w:sz w:val="24"/>
          <w:szCs w:val="24"/>
          <w:shd w:val="clear" w:color="auto" w:fill="FFFFFF"/>
        </w:rPr>
        <w:t xml:space="preserve">, </w:t>
      </w:r>
      <w:r w:rsidR="002369DA">
        <w:rPr>
          <w:rFonts w:ascii="Georgia" w:hAnsi="Georgia"/>
          <w:color w:val="202124"/>
          <w:sz w:val="24"/>
          <w:szCs w:val="24"/>
          <w:shd w:val="clear" w:color="auto" w:fill="FFFFFF"/>
        </w:rPr>
        <w:t>let us</w:t>
      </w:r>
      <w:r w:rsidR="00890251">
        <w:rPr>
          <w:rFonts w:ascii="Georgia" w:hAnsi="Georgia"/>
          <w:color w:val="202124"/>
          <w:sz w:val="24"/>
          <w:szCs w:val="24"/>
          <w:shd w:val="clear" w:color="auto" w:fill="FFFFFF"/>
        </w:rPr>
        <w:t xml:space="preserve"> hope that the Corona novela reaches its final chapter quickly. </w:t>
      </w:r>
    </w:p>
    <w:p w14:paraId="48A6FF3D" w14:textId="7AEDA398" w:rsidR="006630D3" w:rsidRDefault="00344581" w:rsidP="005A3469">
      <w:pPr>
        <w:pStyle w:val="BodyText"/>
        <w:spacing w:after="240" w:line="276" w:lineRule="auto"/>
        <w:ind w:left="0" w:right="0"/>
        <w:rPr>
          <w:rFonts w:ascii="Georgia" w:hAnsi="Georgia"/>
          <w:color w:val="202124"/>
          <w:sz w:val="24"/>
          <w:szCs w:val="24"/>
          <w:shd w:val="clear" w:color="auto" w:fill="FFFFFF"/>
        </w:rPr>
      </w:pPr>
      <w:r w:rsidRPr="00501BCA">
        <w:rPr>
          <w:rFonts w:ascii="Georgia" w:hAnsi="Georgia"/>
          <w:color w:val="202124"/>
          <w:sz w:val="24"/>
          <w:szCs w:val="24"/>
          <w:shd w:val="clear" w:color="auto" w:fill="FFFFFF"/>
        </w:rPr>
        <w:t xml:space="preserve">This is the </w:t>
      </w:r>
      <w:r w:rsidR="00890251">
        <w:rPr>
          <w:rFonts w:ascii="Georgia" w:hAnsi="Georgia"/>
          <w:color w:val="202124"/>
          <w:sz w:val="24"/>
          <w:szCs w:val="24"/>
          <w:shd w:val="clear" w:color="auto" w:fill="FFFFFF"/>
        </w:rPr>
        <w:t>third</w:t>
      </w:r>
      <w:r w:rsidRPr="00501BCA">
        <w:rPr>
          <w:rFonts w:ascii="Georgia" w:hAnsi="Georgia"/>
          <w:color w:val="202124"/>
          <w:sz w:val="24"/>
          <w:szCs w:val="24"/>
          <w:shd w:val="clear" w:color="auto" w:fill="FFFFFF"/>
        </w:rPr>
        <w:t xml:space="preserve"> installment of articles on basic estate </w:t>
      </w:r>
      <w:r w:rsidR="00EA1412" w:rsidRPr="00501BCA">
        <w:rPr>
          <w:rFonts w:ascii="Georgia" w:hAnsi="Georgia"/>
          <w:color w:val="202124"/>
          <w:sz w:val="24"/>
          <w:szCs w:val="24"/>
          <w:shd w:val="clear" w:color="auto" w:fill="FFFFFF"/>
        </w:rPr>
        <w:t>planning.</w:t>
      </w:r>
      <w:r w:rsidRPr="00501BCA">
        <w:rPr>
          <w:rFonts w:ascii="Georgia" w:hAnsi="Georgia"/>
          <w:color w:val="202124"/>
          <w:sz w:val="24"/>
          <w:szCs w:val="24"/>
          <w:shd w:val="clear" w:color="auto" w:fill="FFFFFF"/>
        </w:rPr>
        <w:t xml:space="preserve">   </w:t>
      </w:r>
      <w:r w:rsidR="00C10FB2" w:rsidRPr="00501BCA">
        <w:rPr>
          <w:rFonts w:ascii="Georgia" w:hAnsi="Georgia"/>
          <w:color w:val="202124"/>
          <w:sz w:val="24"/>
          <w:szCs w:val="24"/>
          <w:shd w:val="clear" w:color="auto" w:fill="FFFFFF"/>
        </w:rPr>
        <w:t xml:space="preserve">If you do not have the following basic estate planning documents –(1) Last Will and Testament; (2) Living Will; (3) Durable Power of Attorney; (4) Pre-Need Designation of Guardian; (5) Guardianship Provisions for Children;(6) Healthcare Power of Attorney, what are you waiting for? </w:t>
      </w:r>
    </w:p>
    <w:p w14:paraId="51A95086" w14:textId="0DAC7740" w:rsidR="006C78F5" w:rsidRDefault="00EA1412" w:rsidP="005A3469">
      <w:pPr>
        <w:pStyle w:val="BodyText"/>
        <w:spacing w:after="240" w:line="276" w:lineRule="auto"/>
        <w:ind w:left="0" w:right="0"/>
        <w:rPr>
          <w:rFonts w:ascii="Georgia" w:hAnsi="Georgia"/>
          <w:color w:val="202124"/>
          <w:sz w:val="24"/>
          <w:szCs w:val="24"/>
          <w:shd w:val="clear" w:color="auto" w:fill="FFFFFF"/>
        </w:rPr>
      </w:pPr>
      <w:r w:rsidRPr="00501BCA">
        <w:rPr>
          <w:rFonts w:ascii="Georgia" w:hAnsi="Georgia"/>
          <w:color w:val="202124"/>
          <w:sz w:val="24"/>
          <w:szCs w:val="24"/>
          <w:shd w:val="clear" w:color="auto" w:fill="FFFFFF"/>
        </w:rPr>
        <w:t>This article</w:t>
      </w:r>
      <w:r w:rsidR="00344581" w:rsidRPr="00501BCA">
        <w:rPr>
          <w:rFonts w:ascii="Georgia" w:hAnsi="Georgia"/>
          <w:color w:val="202124"/>
          <w:sz w:val="24"/>
          <w:szCs w:val="24"/>
          <w:shd w:val="clear" w:color="auto" w:fill="FFFFFF"/>
        </w:rPr>
        <w:t xml:space="preserve"> focuses on the </w:t>
      </w:r>
      <w:r w:rsidR="003427E5">
        <w:rPr>
          <w:rFonts w:ascii="Georgia" w:hAnsi="Georgia"/>
          <w:color w:val="202124"/>
          <w:sz w:val="24"/>
          <w:szCs w:val="24"/>
          <w:shd w:val="clear" w:color="auto" w:fill="FFFFFF"/>
        </w:rPr>
        <w:t xml:space="preserve">need for life insurance in the estate planning process. If the current situation has not made you pause and consider your own mortality, nothing will. </w:t>
      </w:r>
      <w:r w:rsidR="00743886">
        <w:rPr>
          <w:rFonts w:ascii="Georgia" w:hAnsi="Georgia"/>
          <w:color w:val="202124"/>
          <w:sz w:val="24"/>
          <w:szCs w:val="24"/>
          <w:shd w:val="clear" w:color="auto" w:fill="FFFFFF"/>
        </w:rPr>
        <w:t>In the past</w:t>
      </w:r>
      <w:r w:rsidR="000E6D99">
        <w:rPr>
          <w:rFonts w:ascii="Georgia" w:hAnsi="Georgia"/>
          <w:color w:val="202124"/>
          <w:sz w:val="24"/>
          <w:szCs w:val="24"/>
          <w:shd w:val="clear" w:color="auto" w:fill="FFFFFF"/>
        </w:rPr>
        <w:t>,</w:t>
      </w:r>
      <w:r w:rsidR="00743886">
        <w:rPr>
          <w:rFonts w:ascii="Georgia" w:hAnsi="Georgia"/>
          <w:color w:val="202124"/>
          <w:sz w:val="24"/>
          <w:szCs w:val="24"/>
          <w:shd w:val="clear" w:color="auto" w:fill="FFFFFF"/>
        </w:rPr>
        <w:t xml:space="preserve"> a life insurer purchaser had to be pretty unselfish in order to purchase a product that they would never personally benefit from. These days life insurers have developed products that provide benefits during lifetime for the insured in the event of a chronic illness. It is a critical part of the basic estate planning process. </w:t>
      </w:r>
      <w:r w:rsidR="003427E5">
        <w:rPr>
          <w:rFonts w:ascii="Georgia" w:hAnsi="Georgia"/>
          <w:color w:val="202124"/>
          <w:sz w:val="24"/>
          <w:szCs w:val="24"/>
          <w:shd w:val="clear" w:color="auto" w:fill="FFFFFF"/>
        </w:rPr>
        <w:t xml:space="preserve">The life insurance industry has responded with innovation and flexibility to make life insurance easier to purchase than ever before. </w:t>
      </w:r>
    </w:p>
    <w:p w14:paraId="67E6C040" w14:textId="6C205037" w:rsidR="00F87E13" w:rsidRDefault="00F87E13" w:rsidP="005A3469">
      <w:pPr>
        <w:pStyle w:val="BodyText"/>
        <w:spacing w:after="240" w:line="276" w:lineRule="auto"/>
        <w:ind w:left="0" w:right="0"/>
        <w:rPr>
          <w:rFonts w:ascii="Georgia" w:hAnsi="Georgia"/>
          <w:b/>
          <w:bCs/>
          <w:color w:val="202124"/>
          <w:sz w:val="24"/>
          <w:szCs w:val="24"/>
          <w:shd w:val="clear" w:color="auto" w:fill="FFFFFF"/>
        </w:rPr>
      </w:pPr>
      <w:r w:rsidRPr="00F87E13">
        <w:rPr>
          <w:rFonts w:ascii="Georgia" w:hAnsi="Georgia"/>
          <w:b/>
          <w:bCs/>
          <w:color w:val="202124"/>
          <w:sz w:val="24"/>
          <w:szCs w:val="24"/>
          <w:shd w:val="clear" w:color="auto" w:fill="FFFFFF"/>
        </w:rPr>
        <w:t>How Much Life Insurance Do You Need</w:t>
      </w:r>
      <w:r>
        <w:rPr>
          <w:rFonts w:ascii="Georgia" w:hAnsi="Georgia"/>
          <w:b/>
          <w:bCs/>
          <w:color w:val="202124"/>
          <w:sz w:val="24"/>
          <w:szCs w:val="24"/>
          <w:shd w:val="clear" w:color="auto" w:fill="FFFFFF"/>
        </w:rPr>
        <w:t xml:space="preserve">? </w:t>
      </w:r>
    </w:p>
    <w:p w14:paraId="5A7577B0" w14:textId="16B48AAB" w:rsidR="00F87E13" w:rsidRDefault="00F87E13" w:rsidP="005A3469">
      <w:pPr>
        <w:pStyle w:val="BodyText"/>
        <w:spacing w:after="240" w:line="276" w:lineRule="auto"/>
        <w:ind w:left="0" w:right="0"/>
        <w:rPr>
          <w:rFonts w:ascii="Georgia" w:hAnsi="Georgia"/>
          <w:color w:val="202124"/>
          <w:sz w:val="24"/>
          <w:szCs w:val="24"/>
          <w:shd w:val="clear" w:color="auto" w:fill="FFFFFF"/>
        </w:rPr>
      </w:pPr>
      <w:r>
        <w:rPr>
          <w:rFonts w:ascii="Georgia" w:hAnsi="Georgia"/>
          <w:color w:val="202124"/>
          <w:sz w:val="24"/>
          <w:szCs w:val="24"/>
          <w:shd w:val="clear" w:color="auto" w:fill="FFFFFF"/>
        </w:rPr>
        <w:t>I worked in the</w:t>
      </w:r>
      <w:r w:rsidR="000E6D99">
        <w:rPr>
          <w:rFonts w:ascii="Georgia" w:hAnsi="Georgia"/>
          <w:color w:val="202124"/>
          <w:sz w:val="24"/>
          <w:szCs w:val="24"/>
          <w:shd w:val="clear" w:color="auto" w:fill="FFFFFF"/>
        </w:rPr>
        <w:t xml:space="preserve"> life insurance</w:t>
      </w:r>
      <w:r>
        <w:rPr>
          <w:rFonts w:ascii="Georgia" w:hAnsi="Georgia"/>
          <w:color w:val="202124"/>
          <w:sz w:val="24"/>
          <w:szCs w:val="24"/>
          <w:shd w:val="clear" w:color="auto" w:fill="FFFFFF"/>
        </w:rPr>
        <w:t xml:space="preserve"> agenc</w:t>
      </w:r>
      <w:r w:rsidR="000E6D99">
        <w:rPr>
          <w:rFonts w:ascii="Georgia" w:hAnsi="Georgia"/>
          <w:color w:val="202124"/>
          <w:sz w:val="24"/>
          <w:szCs w:val="24"/>
          <w:shd w:val="clear" w:color="auto" w:fill="FFFFFF"/>
        </w:rPr>
        <w:t>ies</w:t>
      </w:r>
      <w:r>
        <w:rPr>
          <w:rFonts w:ascii="Georgia" w:hAnsi="Georgia"/>
          <w:color w:val="202124"/>
          <w:sz w:val="24"/>
          <w:szCs w:val="24"/>
          <w:shd w:val="clear" w:color="auto" w:fill="FFFFFF"/>
        </w:rPr>
        <w:t xml:space="preserve"> before I went to law school and after I went to law school. Life insurance is a financial product that solves many </w:t>
      </w:r>
      <w:r w:rsidR="00C75388">
        <w:rPr>
          <w:rFonts w:ascii="Georgia" w:hAnsi="Georgia"/>
          <w:color w:val="202124"/>
          <w:sz w:val="24"/>
          <w:szCs w:val="24"/>
          <w:shd w:val="clear" w:color="auto" w:fill="FFFFFF"/>
        </w:rPr>
        <w:t xml:space="preserve">financial problems. </w:t>
      </w:r>
      <w:r w:rsidR="000E6D99">
        <w:rPr>
          <w:rFonts w:ascii="Georgia" w:hAnsi="Georgia"/>
          <w:color w:val="202124"/>
          <w:sz w:val="24"/>
          <w:szCs w:val="24"/>
          <w:shd w:val="clear" w:color="auto" w:fill="FFFFFF"/>
        </w:rPr>
        <w:t xml:space="preserve">A primary </w:t>
      </w:r>
      <w:r w:rsidR="00C75388">
        <w:rPr>
          <w:rFonts w:ascii="Georgia" w:hAnsi="Georgia"/>
          <w:color w:val="202124"/>
          <w:sz w:val="24"/>
          <w:szCs w:val="24"/>
          <w:shd w:val="clear" w:color="auto" w:fill="FFFFFF"/>
        </w:rPr>
        <w:t xml:space="preserve">focus of life insurance is its role as a </w:t>
      </w:r>
      <w:r w:rsidR="000E6D99">
        <w:rPr>
          <w:rFonts w:ascii="Georgia" w:hAnsi="Georgia"/>
          <w:color w:val="202124"/>
          <w:sz w:val="24"/>
          <w:szCs w:val="24"/>
          <w:shd w:val="clear" w:color="auto" w:fill="FFFFFF"/>
        </w:rPr>
        <w:t xml:space="preserve">financial </w:t>
      </w:r>
      <w:r w:rsidR="00C75388">
        <w:rPr>
          <w:rFonts w:ascii="Georgia" w:hAnsi="Georgia"/>
          <w:color w:val="202124"/>
          <w:sz w:val="24"/>
          <w:szCs w:val="24"/>
          <w:shd w:val="clear" w:color="auto" w:fill="FFFFFF"/>
        </w:rPr>
        <w:t xml:space="preserve">vehicle for income replacement. Life insurance is the ideal </w:t>
      </w:r>
      <w:r w:rsidR="00C75388">
        <w:rPr>
          <w:rFonts w:ascii="Georgia" w:hAnsi="Georgia"/>
          <w:color w:val="202124"/>
          <w:sz w:val="24"/>
          <w:szCs w:val="24"/>
          <w:shd w:val="clear" w:color="auto" w:fill="FFFFFF"/>
        </w:rPr>
        <w:lastRenderedPageBreak/>
        <w:t xml:space="preserve">asset to replace the insured’s income when he dies. How much life insurance does a family need? Can you be </w:t>
      </w:r>
      <w:r w:rsidR="002369DA">
        <w:rPr>
          <w:rFonts w:ascii="Georgia" w:hAnsi="Georgia"/>
          <w:color w:val="202124"/>
          <w:sz w:val="24"/>
          <w:szCs w:val="24"/>
          <w:shd w:val="clear" w:color="auto" w:fill="FFFFFF"/>
        </w:rPr>
        <w:t>over insured</w:t>
      </w:r>
      <w:r w:rsidR="00C75388">
        <w:rPr>
          <w:rFonts w:ascii="Georgia" w:hAnsi="Georgia"/>
          <w:color w:val="202124"/>
          <w:sz w:val="24"/>
          <w:szCs w:val="24"/>
          <w:shd w:val="clear" w:color="auto" w:fill="FFFFFF"/>
        </w:rPr>
        <w:t xml:space="preserve">? Maybe, but I doubt any beneficiary would disclaim part of </w:t>
      </w:r>
      <w:r w:rsidR="000E6D99">
        <w:rPr>
          <w:rFonts w:ascii="Georgia" w:hAnsi="Georgia"/>
          <w:color w:val="202124"/>
          <w:sz w:val="24"/>
          <w:szCs w:val="24"/>
          <w:shd w:val="clear" w:color="auto" w:fill="FFFFFF"/>
        </w:rPr>
        <w:t>a</w:t>
      </w:r>
      <w:r w:rsidR="00C75388">
        <w:rPr>
          <w:rFonts w:ascii="Georgia" w:hAnsi="Georgia"/>
          <w:color w:val="202124"/>
          <w:sz w:val="24"/>
          <w:szCs w:val="24"/>
          <w:shd w:val="clear" w:color="auto" w:fill="FFFFFF"/>
        </w:rPr>
        <w:t xml:space="preserve"> death benefit because the family could not find a valid financial </w:t>
      </w:r>
      <w:r w:rsidR="000E6D99">
        <w:rPr>
          <w:rFonts w:ascii="Georgia" w:hAnsi="Georgia"/>
          <w:color w:val="202124"/>
          <w:sz w:val="24"/>
          <w:szCs w:val="24"/>
          <w:shd w:val="clear" w:color="auto" w:fill="FFFFFF"/>
        </w:rPr>
        <w:t>need</w:t>
      </w:r>
      <w:r w:rsidR="00C75388">
        <w:rPr>
          <w:rFonts w:ascii="Georgia" w:hAnsi="Georgia"/>
          <w:color w:val="202124"/>
          <w:sz w:val="24"/>
          <w:szCs w:val="24"/>
          <w:shd w:val="clear" w:color="auto" w:fill="FFFFFF"/>
        </w:rPr>
        <w:t xml:space="preserve"> for the extra death benefit. </w:t>
      </w:r>
    </w:p>
    <w:p w14:paraId="69C2E5A2" w14:textId="6DEEFD9B" w:rsidR="00F87E13" w:rsidRDefault="00F87E13" w:rsidP="005A3469">
      <w:pPr>
        <w:pStyle w:val="BodyText"/>
        <w:spacing w:after="240" w:line="276" w:lineRule="auto"/>
        <w:ind w:left="0" w:right="0"/>
        <w:rPr>
          <w:rFonts w:ascii="Georgia" w:hAnsi="Georgia"/>
          <w:color w:val="202124"/>
          <w:sz w:val="24"/>
          <w:szCs w:val="24"/>
          <w:shd w:val="clear" w:color="auto" w:fill="FFFFFF"/>
        </w:rPr>
      </w:pPr>
      <w:r w:rsidRPr="00F87E13">
        <w:rPr>
          <w:rFonts w:ascii="Georgia" w:hAnsi="Georgia"/>
          <w:color w:val="202124"/>
          <w:sz w:val="24"/>
          <w:szCs w:val="24"/>
          <w:shd w:val="clear" w:color="auto" w:fill="FFFFFF"/>
        </w:rPr>
        <w:t>Every</w:t>
      </w:r>
      <w:r>
        <w:rPr>
          <w:rFonts w:ascii="Georgia" w:hAnsi="Georgia"/>
          <w:color w:val="202124"/>
          <w:sz w:val="24"/>
          <w:szCs w:val="24"/>
          <w:shd w:val="clear" w:color="auto" w:fill="FFFFFF"/>
        </w:rPr>
        <w:t>body likes rules of thumb. However, a rule of thumb never adequately addresses the nuances of a specific family</w:t>
      </w:r>
      <w:r w:rsidR="000E6D99">
        <w:rPr>
          <w:rFonts w:ascii="Georgia" w:hAnsi="Georgia"/>
          <w:color w:val="202124"/>
          <w:sz w:val="24"/>
          <w:szCs w:val="24"/>
          <w:shd w:val="clear" w:color="auto" w:fill="FFFFFF"/>
        </w:rPr>
        <w:t>’s planning</w:t>
      </w:r>
      <w:r>
        <w:rPr>
          <w:rFonts w:ascii="Georgia" w:hAnsi="Georgia"/>
          <w:color w:val="202124"/>
          <w:sz w:val="24"/>
          <w:szCs w:val="24"/>
          <w:shd w:val="clear" w:color="auto" w:fill="FFFFFF"/>
        </w:rPr>
        <w:t xml:space="preserve"> situation. As a result, a rule of thumb such as “ten-times earnings” is better than nothing</w:t>
      </w:r>
      <w:r w:rsidR="000E6D99">
        <w:rPr>
          <w:rFonts w:ascii="Georgia" w:hAnsi="Georgia"/>
          <w:color w:val="202124"/>
          <w:sz w:val="24"/>
          <w:szCs w:val="24"/>
          <w:shd w:val="clear" w:color="auto" w:fill="FFFFFF"/>
        </w:rPr>
        <w:t xml:space="preserve"> </w:t>
      </w:r>
      <w:r>
        <w:rPr>
          <w:rFonts w:ascii="Georgia" w:hAnsi="Georgia"/>
          <w:color w:val="202124"/>
          <w:sz w:val="24"/>
          <w:szCs w:val="24"/>
          <w:shd w:val="clear" w:color="auto" w:fill="FFFFFF"/>
        </w:rPr>
        <w:t xml:space="preserve">but fails to take into consideration the hopes and dreams and plans of a family. </w:t>
      </w:r>
    </w:p>
    <w:p w14:paraId="2EB23083" w14:textId="4E7A9002" w:rsidR="00F87E13" w:rsidRDefault="00F87E13" w:rsidP="005A3469">
      <w:pPr>
        <w:pStyle w:val="BodyText"/>
        <w:spacing w:after="240" w:line="276" w:lineRule="auto"/>
        <w:ind w:left="0" w:right="0"/>
        <w:rPr>
          <w:rFonts w:ascii="Georgia" w:hAnsi="Georgia"/>
          <w:color w:val="202124"/>
          <w:sz w:val="24"/>
          <w:szCs w:val="24"/>
          <w:shd w:val="clear" w:color="auto" w:fill="FFFFFF"/>
        </w:rPr>
      </w:pPr>
      <w:r>
        <w:rPr>
          <w:rFonts w:ascii="Georgia" w:hAnsi="Georgia"/>
          <w:color w:val="202124"/>
          <w:sz w:val="24"/>
          <w:szCs w:val="24"/>
          <w:shd w:val="clear" w:color="auto" w:fill="FFFFFF"/>
        </w:rPr>
        <w:t xml:space="preserve">The best approach is a financial needs analysis. Most life insurers provide </w:t>
      </w:r>
      <w:r w:rsidR="00C75388">
        <w:rPr>
          <w:rFonts w:ascii="Georgia" w:hAnsi="Georgia"/>
          <w:color w:val="202124"/>
          <w:sz w:val="24"/>
          <w:szCs w:val="24"/>
          <w:shd w:val="clear" w:color="auto" w:fill="FFFFFF"/>
        </w:rPr>
        <w:t xml:space="preserve">their agents with </w:t>
      </w:r>
      <w:r w:rsidR="000E6D99">
        <w:rPr>
          <w:rFonts w:ascii="Georgia" w:hAnsi="Georgia"/>
          <w:color w:val="202124"/>
          <w:sz w:val="24"/>
          <w:szCs w:val="24"/>
          <w:shd w:val="clear" w:color="auto" w:fill="FFFFFF"/>
        </w:rPr>
        <w:t xml:space="preserve">computer </w:t>
      </w:r>
      <w:r w:rsidR="00C75388">
        <w:rPr>
          <w:rFonts w:ascii="Georgia" w:hAnsi="Georgia"/>
          <w:color w:val="202124"/>
          <w:sz w:val="24"/>
          <w:szCs w:val="24"/>
          <w:shd w:val="clear" w:color="auto" w:fill="FFFFFF"/>
        </w:rPr>
        <w:t xml:space="preserve">tools to determine how much life insurance is needed. These programs provide the opportunity to make adjustments in the assumptions including the investment rate of return of the death benefit proceeds and </w:t>
      </w:r>
      <w:r w:rsidR="000E6D99">
        <w:rPr>
          <w:rFonts w:ascii="Georgia" w:hAnsi="Georgia"/>
          <w:color w:val="202124"/>
          <w:sz w:val="24"/>
          <w:szCs w:val="24"/>
          <w:shd w:val="clear" w:color="auto" w:fill="FFFFFF"/>
        </w:rPr>
        <w:t xml:space="preserve">annual </w:t>
      </w:r>
      <w:r w:rsidR="00C75388">
        <w:rPr>
          <w:rFonts w:ascii="Georgia" w:hAnsi="Georgia"/>
          <w:color w:val="202124"/>
          <w:sz w:val="24"/>
          <w:szCs w:val="24"/>
          <w:shd w:val="clear" w:color="auto" w:fill="FFFFFF"/>
        </w:rPr>
        <w:t xml:space="preserve">rate of inflation. The categories include estimates for final expenses; an emergency fund; mortgage fund; education costs; lifetime monthly income need or </w:t>
      </w:r>
      <w:r w:rsidR="000E6D99">
        <w:rPr>
          <w:rFonts w:ascii="Georgia" w:hAnsi="Georgia"/>
          <w:color w:val="202124"/>
          <w:sz w:val="24"/>
          <w:szCs w:val="24"/>
          <w:shd w:val="clear" w:color="auto" w:fill="FFFFFF"/>
        </w:rPr>
        <w:t xml:space="preserve">the </w:t>
      </w:r>
      <w:r w:rsidR="00C75388">
        <w:rPr>
          <w:rFonts w:ascii="Georgia" w:hAnsi="Georgia"/>
          <w:color w:val="202124"/>
          <w:sz w:val="24"/>
          <w:szCs w:val="24"/>
          <w:shd w:val="clear" w:color="auto" w:fill="FFFFFF"/>
        </w:rPr>
        <w:t xml:space="preserve">monthly income need for an adjustment period. The analysis calculates the present value of the future needs and measures these needs against available liquid funds to meet these needs including any existing life insurance. </w:t>
      </w:r>
      <w:r w:rsidR="00D53B87">
        <w:rPr>
          <w:rFonts w:ascii="Georgia" w:hAnsi="Georgia"/>
          <w:color w:val="202124"/>
          <w:sz w:val="24"/>
          <w:szCs w:val="24"/>
          <w:shd w:val="clear" w:color="auto" w:fill="FFFFFF"/>
        </w:rPr>
        <w:t xml:space="preserve">The gap or shortfall I the amount of life insurance needed. </w:t>
      </w:r>
    </w:p>
    <w:p w14:paraId="6C2AE29C" w14:textId="1CC2387F" w:rsidR="00C75388" w:rsidRDefault="00C75388" w:rsidP="005A3469">
      <w:pPr>
        <w:pStyle w:val="BodyText"/>
        <w:spacing w:after="240" w:line="276" w:lineRule="auto"/>
        <w:ind w:left="0" w:right="0"/>
        <w:rPr>
          <w:rFonts w:ascii="Georgia" w:hAnsi="Georgia"/>
          <w:color w:val="202124"/>
          <w:sz w:val="24"/>
          <w:szCs w:val="24"/>
          <w:shd w:val="clear" w:color="auto" w:fill="FFFFFF"/>
        </w:rPr>
      </w:pPr>
      <w:r>
        <w:rPr>
          <w:rFonts w:ascii="Georgia" w:hAnsi="Georgia"/>
          <w:color w:val="202124"/>
          <w:sz w:val="24"/>
          <w:szCs w:val="24"/>
          <w:shd w:val="clear" w:color="auto" w:fill="FFFFFF"/>
        </w:rPr>
        <w:t xml:space="preserve">My planning view has always been to determine </w:t>
      </w:r>
      <w:r w:rsidR="00A30D6D">
        <w:rPr>
          <w:rFonts w:ascii="Georgia" w:hAnsi="Georgia"/>
          <w:color w:val="202124"/>
          <w:sz w:val="24"/>
          <w:szCs w:val="24"/>
          <w:shd w:val="clear" w:color="auto" w:fill="FFFFFF"/>
        </w:rPr>
        <w:t>the life insurance need using a financial needs analysis. I believe the correct</w:t>
      </w:r>
      <w:r w:rsidR="00D53B87">
        <w:rPr>
          <w:rFonts w:ascii="Georgia" w:hAnsi="Georgia"/>
          <w:color w:val="202124"/>
          <w:sz w:val="24"/>
          <w:szCs w:val="24"/>
          <w:shd w:val="clear" w:color="auto" w:fill="FFFFFF"/>
        </w:rPr>
        <w:t xml:space="preserve"> amount of</w:t>
      </w:r>
      <w:r w:rsidR="00A30D6D">
        <w:rPr>
          <w:rFonts w:ascii="Georgia" w:hAnsi="Georgia"/>
          <w:color w:val="202124"/>
          <w:sz w:val="24"/>
          <w:szCs w:val="24"/>
          <w:shd w:val="clear" w:color="auto" w:fill="FFFFFF"/>
        </w:rPr>
        <w:t xml:space="preserve"> life insurance purchase</w:t>
      </w:r>
      <w:r w:rsidR="00D53B87">
        <w:rPr>
          <w:rFonts w:ascii="Georgia" w:hAnsi="Georgia"/>
          <w:color w:val="202124"/>
          <w:sz w:val="24"/>
          <w:szCs w:val="24"/>
          <w:shd w:val="clear" w:color="auto" w:fill="FFFFFF"/>
        </w:rPr>
        <w:t>d</w:t>
      </w:r>
      <w:r w:rsidR="00A30D6D">
        <w:rPr>
          <w:rFonts w:ascii="Georgia" w:hAnsi="Georgia"/>
          <w:color w:val="202124"/>
          <w:sz w:val="24"/>
          <w:szCs w:val="24"/>
          <w:shd w:val="clear" w:color="auto" w:fill="FFFFFF"/>
        </w:rPr>
        <w:t xml:space="preserve"> is the product that allows you to purchase an amount of coverage for the time period needed that fits within a client’s budget. Permanent life insurance is a wonderful product except if you need $3 million of coverage</w:t>
      </w:r>
      <w:r w:rsidR="00D53B87">
        <w:rPr>
          <w:rFonts w:ascii="Georgia" w:hAnsi="Georgia"/>
          <w:color w:val="202124"/>
          <w:sz w:val="24"/>
          <w:szCs w:val="24"/>
          <w:shd w:val="clear" w:color="auto" w:fill="FFFFFF"/>
        </w:rPr>
        <w:t>,</w:t>
      </w:r>
      <w:r w:rsidR="00A30D6D">
        <w:rPr>
          <w:rFonts w:ascii="Georgia" w:hAnsi="Georgia"/>
          <w:color w:val="202124"/>
          <w:sz w:val="24"/>
          <w:szCs w:val="24"/>
          <w:shd w:val="clear" w:color="auto" w:fill="FFFFFF"/>
        </w:rPr>
        <w:t xml:space="preserve"> </w:t>
      </w:r>
      <w:r w:rsidR="00D53B87">
        <w:rPr>
          <w:rFonts w:ascii="Georgia" w:hAnsi="Georgia"/>
          <w:color w:val="202124"/>
          <w:sz w:val="24"/>
          <w:szCs w:val="24"/>
          <w:shd w:val="clear" w:color="auto" w:fill="FFFFFF"/>
        </w:rPr>
        <w:t>but</w:t>
      </w:r>
      <w:r w:rsidR="00A30D6D">
        <w:rPr>
          <w:rFonts w:ascii="Georgia" w:hAnsi="Georgia"/>
          <w:color w:val="202124"/>
          <w:sz w:val="24"/>
          <w:szCs w:val="24"/>
          <w:shd w:val="clear" w:color="auto" w:fill="FFFFFF"/>
        </w:rPr>
        <w:t xml:space="preserve"> the only way to meet the need is through the purchase of twenty-year level term life insurance. Buy the amount that you need now in a manner that fits within your budget</w:t>
      </w:r>
      <w:r w:rsidR="00D53B87">
        <w:rPr>
          <w:rFonts w:ascii="Georgia" w:hAnsi="Georgia"/>
          <w:color w:val="202124"/>
          <w:sz w:val="24"/>
          <w:szCs w:val="24"/>
          <w:shd w:val="clear" w:color="auto" w:fill="FFFFFF"/>
        </w:rPr>
        <w:t>!</w:t>
      </w:r>
    </w:p>
    <w:p w14:paraId="23257FA4" w14:textId="1ADFBF39" w:rsidR="00A30D6D" w:rsidRPr="00A30D6D" w:rsidRDefault="00A30D6D" w:rsidP="005A3469">
      <w:pPr>
        <w:pStyle w:val="BodyText"/>
        <w:spacing w:after="240" w:line="276" w:lineRule="auto"/>
        <w:ind w:left="0" w:right="0"/>
        <w:rPr>
          <w:rFonts w:ascii="Georgia" w:hAnsi="Georgia"/>
          <w:b/>
          <w:bCs/>
          <w:color w:val="202124"/>
          <w:sz w:val="24"/>
          <w:szCs w:val="24"/>
          <w:shd w:val="clear" w:color="auto" w:fill="FFFFFF"/>
        </w:rPr>
      </w:pPr>
      <w:r w:rsidRPr="00A30D6D">
        <w:rPr>
          <w:rFonts w:ascii="Georgia" w:hAnsi="Georgia"/>
          <w:b/>
          <w:bCs/>
          <w:color w:val="202124"/>
          <w:sz w:val="24"/>
          <w:szCs w:val="24"/>
          <w:shd w:val="clear" w:color="auto" w:fill="FFFFFF"/>
        </w:rPr>
        <w:t>Planning Example</w:t>
      </w:r>
    </w:p>
    <w:p w14:paraId="0A2BF7AE" w14:textId="7E252539" w:rsidR="00A30D6D" w:rsidRDefault="00A30D6D" w:rsidP="005A3469">
      <w:pPr>
        <w:pStyle w:val="BodyText"/>
        <w:spacing w:after="240" w:line="276" w:lineRule="auto"/>
        <w:ind w:left="0" w:right="0"/>
        <w:rPr>
          <w:rFonts w:ascii="Georgia" w:hAnsi="Georgia"/>
          <w:b/>
          <w:bCs/>
          <w:color w:val="202124"/>
          <w:sz w:val="24"/>
          <w:szCs w:val="24"/>
          <w:shd w:val="clear" w:color="auto" w:fill="FFFFFF"/>
        </w:rPr>
      </w:pPr>
      <w:r w:rsidRPr="00A30D6D">
        <w:rPr>
          <w:rFonts w:ascii="Georgia" w:hAnsi="Georgia"/>
          <w:b/>
          <w:bCs/>
          <w:color w:val="202124"/>
          <w:sz w:val="24"/>
          <w:szCs w:val="24"/>
          <w:shd w:val="clear" w:color="auto" w:fill="FFFFFF"/>
        </w:rPr>
        <w:t>Facts</w:t>
      </w:r>
    </w:p>
    <w:p w14:paraId="7211F1F1" w14:textId="59403774" w:rsidR="00A30D6D" w:rsidRDefault="00A30D6D" w:rsidP="005A3469">
      <w:pPr>
        <w:pStyle w:val="BodyText"/>
        <w:spacing w:after="240" w:line="276" w:lineRule="auto"/>
        <w:ind w:left="0" w:right="0"/>
        <w:rPr>
          <w:rFonts w:ascii="Georgia" w:hAnsi="Georgia"/>
          <w:color w:val="202124"/>
          <w:sz w:val="24"/>
          <w:szCs w:val="24"/>
          <w:shd w:val="clear" w:color="auto" w:fill="FFFFFF"/>
        </w:rPr>
      </w:pPr>
      <w:r w:rsidRPr="000C0962">
        <w:rPr>
          <w:rFonts w:ascii="Georgia" w:hAnsi="Georgia"/>
          <w:color w:val="202124"/>
          <w:sz w:val="24"/>
          <w:szCs w:val="24"/>
          <w:shd w:val="clear" w:color="auto" w:fill="FFFFFF"/>
        </w:rPr>
        <w:t>Pablo Pueblo, age</w:t>
      </w:r>
      <w:r w:rsidR="000C0962">
        <w:rPr>
          <w:rFonts w:ascii="Georgia" w:hAnsi="Georgia"/>
          <w:color w:val="202124"/>
          <w:sz w:val="24"/>
          <w:szCs w:val="24"/>
          <w:shd w:val="clear" w:color="auto" w:fill="FFFFFF"/>
        </w:rPr>
        <w:t xml:space="preserve"> 35 and his wife, Juan</w:t>
      </w:r>
      <w:r w:rsidR="00E14804">
        <w:rPr>
          <w:rFonts w:ascii="Georgia" w:hAnsi="Georgia"/>
          <w:color w:val="202124"/>
          <w:sz w:val="24"/>
          <w:szCs w:val="24"/>
          <w:shd w:val="clear" w:color="auto" w:fill="FFFFFF"/>
        </w:rPr>
        <w:t>a</w:t>
      </w:r>
      <w:r w:rsidR="000C0962">
        <w:rPr>
          <w:rFonts w:ascii="Georgia" w:hAnsi="Georgia"/>
          <w:color w:val="202124"/>
          <w:sz w:val="24"/>
          <w:szCs w:val="24"/>
          <w:shd w:val="clear" w:color="auto" w:fill="FFFFFF"/>
        </w:rPr>
        <w:t xml:space="preserve">, age 35, live in Florida. They has two children Robby, age 5, and Mary, age 3. Pablo works as an independent contractor delivering for Amazon Prime. He makes $50,000 per year. Mary works as a paralegal at a law firm and makes $50,000 per year. They own a three-bedroom house that has a mortgage of $300,000. Pablo has a student loan liabilities of $50,000 and a balance on a car loan for his delivery van of $40,000. </w:t>
      </w:r>
      <w:r w:rsidR="00E14804">
        <w:rPr>
          <w:rFonts w:ascii="Georgia" w:hAnsi="Georgia"/>
          <w:color w:val="202124"/>
          <w:sz w:val="24"/>
          <w:szCs w:val="24"/>
          <w:shd w:val="clear" w:color="auto" w:fill="FFFFFF"/>
        </w:rPr>
        <w:t xml:space="preserve">He currently has $250,000 of life insurance which is payable to Juana. </w:t>
      </w:r>
    </w:p>
    <w:p w14:paraId="23A008BF" w14:textId="7EEB48CA" w:rsidR="00E14804" w:rsidRDefault="00E14804" w:rsidP="005A3469">
      <w:pPr>
        <w:pStyle w:val="BodyText"/>
        <w:spacing w:after="240" w:line="276" w:lineRule="auto"/>
        <w:ind w:left="0" w:right="0"/>
        <w:rPr>
          <w:rFonts w:ascii="Georgia" w:hAnsi="Georgia"/>
          <w:color w:val="202124"/>
          <w:sz w:val="24"/>
          <w:szCs w:val="24"/>
          <w:shd w:val="clear" w:color="auto" w:fill="FFFFFF"/>
        </w:rPr>
      </w:pPr>
      <w:r>
        <w:rPr>
          <w:rFonts w:ascii="Georgia" w:hAnsi="Georgia"/>
          <w:color w:val="202124"/>
          <w:sz w:val="24"/>
          <w:szCs w:val="24"/>
          <w:shd w:val="clear" w:color="auto" w:fill="FFFFFF"/>
        </w:rPr>
        <w:t>Pablo as part of his estate planning asks his insurance agent, Rafael Ramirez, to provide a financial needs analysis that makes the following assumptions:</w:t>
      </w:r>
    </w:p>
    <w:p w14:paraId="23546379" w14:textId="6E649D81" w:rsidR="00E14804" w:rsidRDefault="00E14804" w:rsidP="00E14804">
      <w:pPr>
        <w:pStyle w:val="BodyText"/>
        <w:numPr>
          <w:ilvl w:val="0"/>
          <w:numId w:val="2"/>
        </w:numPr>
        <w:spacing w:after="240" w:line="276" w:lineRule="auto"/>
        <w:ind w:right="0"/>
        <w:rPr>
          <w:rFonts w:ascii="Georgia" w:hAnsi="Georgia"/>
          <w:color w:val="202124"/>
          <w:sz w:val="24"/>
          <w:szCs w:val="24"/>
          <w:shd w:val="clear" w:color="auto" w:fill="FFFFFF"/>
        </w:rPr>
      </w:pPr>
      <w:r>
        <w:rPr>
          <w:rFonts w:ascii="Georgia" w:hAnsi="Georgia"/>
          <w:color w:val="202124"/>
          <w:sz w:val="24"/>
          <w:szCs w:val="24"/>
          <w:shd w:val="clear" w:color="auto" w:fill="FFFFFF"/>
        </w:rPr>
        <w:t>Payoff of the Home Mortgage - $300,000</w:t>
      </w:r>
    </w:p>
    <w:p w14:paraId="24FB542D" w14:textId="7D0B500E" w:rsidR="00E14804" w:rsidRDefault="00E14804" w:rsidP="00E14804">
      <w:pPr>
        <w:pStyle w:val="BodyText"/>
        <w:numPr>
          <w:ilvl w:val="0"/>
          <w:numId w:val="2"/>
        </w:numPr>
        <w:spacing w:after="240" w:line="276" w:lineRule="auto"/>
        <w:ind w:right="0"/>
        <w:rPr>
          <w:rFonts w:ascii="Georgia" w:hAnsi="Georgia"/>
          <w:color w:val="202124"/>
          <w:sz w:val="24"/>
          <w:szCs w:val="24"/>
          <w:shd w:val="clear" w:color="auto" w:fill="FFFFFF"/>
        </w:rPr>
      </w:pPr>
      <w:r>
        <w:rPr>
          <w:rFonts w:ascii="Georgia" w:hAnsi="Georgia"/>
          <w:color w:val="202124"/>
          <w:sz w:val="24"/>
          <w:szCs w:val="24"/>
          <w:shd w:val="clear" w:color="auto" w:fill="FFFFFF"/>
        </w:rPr>
        <w:lastRenderedPageBreak/>
        <w:t>Payoff of the Auto Loan - $40,000</w:t>
      </w:r>
    </w:p>
    <w:p w14:paraId="360B1E0D" w14:textId="6E6028DA" w:rsidR="00E14804" w:rsidRDefault="00E14804" w:rsidP="00E14804">
      <w:pPr>
        <w:pStyle w:val="BodyText"/>
        <w:numPr>
          <w:ilvl w:val="0"/>
          <w:numId w:val="2"/>
        </w:numPr>
        <w:spacing w:after="240" w:line="276" w:lineRule="auto"/>
        <w:ind w:right="0"/>
        <w:rPr>
          <w:rFonts w:ascii="Georgia" w:hAnsi="Georgia"/>
          <w:color w:val="202124"/>
          <w:sz w:val="24"/>
          <w:szCs w:val="24"/>
          <w:shd w:val="clear" w:color="auto" w:fill="FFFFFF"/>
        </w:rPr>
      </w:pPr>
      <w:r>
        <w:rPr>
          <w:rFonts w:ascii="Georgia" w:hAnsi="Georgia"/>
          <w:color w:val="202124"/>
          <w:sz w:val="24"/>
          <w:szCs w:val="24"/>
          <w:shd w:val="clear" w:color="auto" w:fill="FFFFFF"/>
        </w:rPr>
        <w:t>Payoff of the Student Loan Balance - $50,000</w:t>
      </w:r>
    </w:p>
    <w:p w14:paraId="7A0C386A" w14:textId="406BBD8D" w:rsidR="0099154A" w:rsidRDefault="0099154A" w:rsidP="00E14804">
      <w:pPr>
        <w:pStyle w:val="BodyText"/>
        <w:numPr>
          <w:ilvl w:val="0"/>
          <w:numId w:val="2"/>
        </w:numPr>
        <w:spacing w:after="240" w:line="276" w:lineRule="auto"/>
        <w:ind w:right="0"/>
        <w:rPr>
          <w:rFonts w:ascii="Georgia" w:hAnsi="Georgia"/>
          <w:color w:val="202124"/>
          <w:sz w:val="24"/>
          <w:szCs w:val="24"/>
          <w:shd w:val="clear" w:color="auto" w:fill="FFFFFF"/>
        </w:rPr>
      </w:pPr>
      <w:r>
        <w:rPr>
          <w:rFonts w:ascii="Georgia" w:hAnsi="Georgia"/>
          <w:color w:val="202124"/>
          <w:sz w:val="24"/>
          <w:szCs w:val="24"/>
          <w:shd w:val="clear" w:color="auto" w:fill="FFFFFF"/>
        </w:rPr>
        <w:t>Emergency fund  - $50,000. Six months of living expenses.</w:t>
      </w:r>
    </w:p>
    <w:p w14:paraId="2B8B1459" w14:textId="077381E0" w:rsidR="00E14804" w:rsidRDefault="00E14804" w:rsidP="00E14804">
      <w:pPr>
        <w:pStyle w:val="BodyText"/>
        <w:numPr>
          <w:ilvl w:val="0"/>
          <w:numId w:val="2"/>
        </w:numPr>
        <w:spacing w:after="240" w:line="276" w:lineRule="auto"/>
        <w:ind w:right="0"/>
        <w:rPr>
          <w:rFonts w:ascii="Georgia" w:hAnsi="Georgia"/>
          <w:color w:val="202124"/>
          <w:sz w:val="24"/>
          <w:szCs w:val="24"/>
          <w:shd w:val="clear" w:color="auto" w:fill="FFFFFF"/>
        </w:rPr>
      </w:pPr>
      <w:r>
        <w:rPr>
          <w:rFonts w:ascii="Georgia" w:hAnsi="Georgia"/>
          <w:color w:val="202124"/>
          <w:sz w:val="24"/>
          <w:szCs w:val="24"/>
          <w:shd w:val="clear" w:color="auto" w:fill="FFFFFF"/>
        </w:rPr>
        <w:t>College Fund for Robby and Mary that provides tuition for four years at a public university and two years of graduate school – Undergraduate $20,000 per year and graduate school $30,000 per year.</w:t>
      </w:r>
    </w:p>
    <w:p w14:paraId="754A272B" w14:textId="00699A29" w:rsidR="00E14804" w:rsidRDefault="00E14804" w:rsidP="00E14804">
      <w:pPr>
        <w:pStyle w:val="BodyText"/>
        <w:numPr>
          <w:ilvl w:val="0"/>
          <w:numId w:val="2"/>
        </w:numPr>
        <w:spacing w:after="240" w:line="276" w:lineRule="auto"/>
        <w:ind w:right="0"/>
        <w:rPr>
          <w:rFonts w:ascii="Georgia" w:hAnsi="Georgia"/>
          <w:color w:val="202124"/>
          <w:sz w:val="24"/>
          <w:szCs w:val="24"/>
          <w:shd w:val="clear" w:color="auto" w:fill="FFFFFF"/>
        </w:rPr>
      </w:pPr>
      <w:r>
        <w:rPr>
          <w:rFonts w:ascii="Georgia" w:hAnsi="Georgia"/>
          <w:color w:val="202124"/>
          <w:sz w:val="24"/>
          <w:szCs w:val="24"/>
          <w:shd w:val="clear" w:color="auto" w:fill="FFFFFF"/>
        </w:rPr>
        <w:t>Adjustment period Income Replacement for Juana - $100,000 for three years. Mary plans to stay at home for three years if needed.</w:t>
      </w:r>
    </w:p>
    <w:p w14:paraId="6E4BBC48" w14:textId="18D9E467" w:rsidR="00E14804" w:rsidRDefault="00E14804" w:rsidP="00E14804">
      <w:pPr>
        <w:pStyle w:val="BodyText"/>
        <w:numPr>
          <w:ilvl w:val="0"/>
          <w:numId w:val="2"/>
        </w:numPr>
        <w:spacing w:after="240" w:line="276" w:lineRule="auto"/>
        <w:ind w:right="0"/>
        <w:rPr>
          <w:rFonts w:ascii="Georgia" w:hAnsi="Georgia"/>
          <w:color w:val="202124"/>
          <w:sz w:val="24"/>
          <w:szCs w:val="24"/>
          <w:shd w:val="clear" w:color="auto" w:fill="FFFFFF"/>
        </w:rPr>
      </w:pPr>
      <w:r>
        <w:rPr>
          <w:rFonts w:ascii="Georgia" w:hAnsi="Georgia"/>
          <w:color w:val="202124"/>
          <w:sz w:val="24"/>
          <w:szCs w:val="24"/>
          <w:shd w:val="clear" w:color="auto" w:fill="FFFFFF"/>
        </w:rPr>
        <w:t xml:space="preserve">Income Replacement for Juana - $50,000 per year for the next 18 years until Mary is 22. </w:t>
      </w:r>
    </w:p>
    <w:p w14:paraId="7A1C14B6" w14:textId="0BC7DBA7" w:rsidR="00DD3017" w:rsidRPr="00505BA3" w:rsidRDefault="000E6D99" w:rsidP="00AD3F72">
      <w:pPr>
        <w:pStyle w:val="BodyText"/>
        <w:spacing w:after="240" w:line="276" w:lineRule="auto"/>
        <w:ind w:left="0" w:right="0"/>
        <w:rPr>
          <w:rFonts w:ascii="Georgia" w:hAnsi="Georgia"/>
          <w:b/>
          <w:bCs/>
          <w:color w:val="202124"/>
          <w:sz w:val="24"/>
          <w:szCs w:val="24"/>
          <w:shd w:val="clear" w:color="auto" w:fill="FFFFFF"/>
        </w:rPr>
      </w:pPr>
      <w:r w:rsidRPr="000E6D99">
        <w:rPr>
          <w:rFonts w:ascii="Georgia" w:hAnsi="Georgia"/>
          <w:b/>
          <w:bCs/>
          <w:color w:val="202124"/>
          <w:sz w:val="24"/>
          <w:szCs w:val="24"/>
          <w:shd w:val="clear" w:color="auto" w:fill="FFFFFF"/>
        </w:rPr>
        <w:t>Planning</w:t>
      </w:r>
      <w:r>
        <w:rPr>
          <w:rFonts w:ascii="Georgia" w:hAnsi="Georgia"/>
          <w:color w:val="202124"/>
          <w:sz w:val="24"/>
          <w:szCs w:val="24"/>
          <w:shd w:val="clear" w:color="auto" w:fill="FFFFFF"/>
        </w:rPr>
        <w:t xml:space="preserve"> </w:t>
      </w:r>
      <w:r w:rsidR="00AD3F72" w:rsidRPr="00505BA3">
        <w:rPr>
          <w:rFonts w:ascii="Georgia" w:hAnsi="Georgia"/>
          <w:b/>
          <w:bCs/>
          <w:color w:val="202124"/>
          <w:sz w:val="24"/>
          <w:szCs w:val="24"/>
          <w:shd w:val="clear" w:color="auto" w:fill="FFFFFF"/>
        </w:rPr>
        <w:t xml:space="preserve">Strategy </w:t>
      </w:r>
    </w:p>
    <w:p w14:paraId="52F53A06" w14:textId="429FED08" w:rsidR="00505BA3" w:rsidRDefault="00505BA3" w:rsidP="00AD3F72">
      <w:pPr>
        <w:pStyle w:val="BodyText"/>
        <w:spacing w:after="240" w:line="276" w:lineRule="auto"/>
        <w:ind w:left="0" w:right="0"/>
        <w:rPr>
          <w:rFonts w:ascii="Georgia" w:hAnsi="Georgia"/>
          <w:color w:val="202124"/>
          <w:sz w:val="24"/>
          <w:szCs w:val="24"/>
          <w:shd w:val="clear" w:color="auto" w:fill="FFFFFF"/>
        </w:rPr>
      </w:pPr>
      <w:r>
        <w:rPr>
          <w:rFonts w:ascii="Georgia" w:hAnsi="Georgia"/>
          <w:color w:val="202124"/>
          <w:sz w:val="24"/>
          <w:szCs w:val="24"/>
          <w:shd w:val="clear" w:color="auto" w:fill="FFFFFF"/>
        </w:rPr>
        <w:t>The life insurance need</w:t>
      </w:r>
      <w:r w:rsidR="006C78F5">
        <w:rPr>
          <w:rFonts w:ascii="Georgia" w:hAnsi="Georgia"/>
          <w:color w:val="202124"/>
          <w:sz w:val="24"/>
          <w:szCs w:val="24"/>
          <w:shd w:val="clear" w:color="auto" w:fill="FFFFFF"/>
        </w:rPr>
        <w:t xml:space="preserve">s analysis reflects a need </w:t>
      </w:r>
      <w:r>
        <w:rPr>
          <w:rFonts w:ascii="Georgia" w:hAnsi="Georgia"/>
          <w:color w:val="202124"/>
          <w:sz w:val="24"/>
          <w:szCs w:val="24"/>
          <w:shd w:val="clear" w:color="auto" w:fill="FFFFFF"/>
        </w:rPr>
        <w:t xml:space="preserve"> for</w:t>
      </w:r>
      <w:r w:rsidR="006C78F5">
        <w:rPr>
          <w:rFonts w:ascii="Georgia" w:hAnsi="Georgia"/>
          <w:color w:val="202124"/>
          <w:sz w:val="24"/>
          <w:szCs w:val="24"/>
          <w:shd w:val="clear" w:color="auto" w:fill="FFFFFF"/>
        </w:rPr>
        <w:t xml:space="preserve"> </w:t>
      </w:r>
      <w:r>
        <w:rPr>
          <w:rFonts w:ascii="Georgia" w:hAnsi="Georgia"/>
          <w:color w:val="202124"/>
          <w:sz w:val="24"/>
          <w:szCs w:val="24"/>
          <w:shd w:val="clear" w:color="auto" w:fill="FFFFFF"/>
        </w:rPr>
        <w:t>$1.5 million</w:t>
      </w:r>
      <w:r w:rsidR="006C78F5">
        <w:rPr>
          <w:rFonts w:ascii="Georgia" w:hAnsi="Georgia"/>
          <w:color w:val="202124"/>
          <w:sz w:val="24"/>
          <w:szCs w:val="24"/>
          <w:shd w:val="clear" w:color="auto" w:fill="FFFFFF"/>
        </w:rPr>
        <w:t xml:space="preserve"> additional life insurance</w:t>
      </w:r>
      <w:r>
        <w:rPr>
          <w:rFonts w:ascii="Georgia" w:hAnsi="Georgia"/>
          <w:color w:val="202124"/>
          <w:sz w:val="24"/>
          <w:szCs w:val="24"/>
          <w:shd w:val="clear" w:color="auto" w:fill="FFFFFF"/>
        </w:rPr>
        <w:t xml:space="preserve"> above his existing life insurance</w:t>
      </w:r>
      <w:r w:rsidR="007E78E8">
        <w:rPr>
          <w:rFonts w:ascii="Georgia" w:hAnsi="Georgia"/>
          <w:color w:val="202124"/>
          <w:sz w:val="24"/>
          <w:szCs w:val="24"/>
          <w:shd w:val="clear" w:color="auto" w:fill="FFFFFF"/>
        </w:rPr>
        <w:t xml:space="preserve"> of </w:t>
      </w:r>
      <w:r w:rsidR="00F17647">
        <w:rPr>
          <w:rFonts w:ascii="Georgia" w:hAnsi="Georgia"/>
          <w:color w:val="202124"/>
          <w:sz w:val="24"/>
          <w:szCs w:val="24"/>
          <w:shd w:val="clear" w:color="auto" w:fill="FFFFFF"/>
        </w:rPr>
        <w:t xml:space="preserve">$250,000. His agent proposes a </w:t>
      </w:r>
      <w:r w:rsidR="00D25231">
        <w:rPr>
          <w:rFonts w:ascii="Georgia" w:hAnsi="Georgia"/>
          <w:color w:val="202124"/>
          <w:sz w:val="24"/>
          <w:szCs w:val="24"/>
          <w:shd w:val="clear" w:color="auto" w:fill="FFFFFF"/>
        </w:rPr>
        <w:t xml:space="preserve">twenty-year </w:t>
      </w:r>
      <w:r w:rsidR="00F17647">
        <w:rPr>
          <w:rFonts w:ascii="Georgia" w:hAnsi="Georgia"/>
          <w:color w:val="202124"/>
          <w:sz w:val="24"/>
          <w:szCs w:val="24"/>
          <w:shd w:val="clear" w:color="auto" w:fill="FFFFFF"/>
        </w:rPr>
        <w:t xml:space="preserve">level term insurance policy </w:t>
      </w:r>
      <w:r w:rsidR="003C00FD">
        <w:rPr>
          <w:rFonts w:ascii="Georgia" w:hAnsi="Georgia"/>
          <w:color w:val="202124"/>
          <w:sz w:val="24"/>
          <w:szCs w:val="24"/>
          <w:shd w:val="clear" w:color="auto" w:fill="FFFFFF"/>
        </w:rPr>
        <w:t xml:space="preserve">with a face amount of $1.5 million. The premium is $100 dollars per month. </w:t>
      </w:r>
      <w:r w:rsidR="00D25231">
        <w:rPr>
          <w:rFonts w:ascii="Georgia" w:hAnsi="Georgia"/>
          <w:color w:val="202124"/>
          <w:sz w:val="24"/>
          <w:szCs w:val="24"/>
          <w:shd w:val="clear" w:color="auto" w:fill="FFFFFF"/>
        </w:rPr>
        <w:t xml:space="preserve">The beneficiary of the policy is the </w:t>
      </w:r>
      <w:r w:rsidR="00935F2D">
        <w:rPr>
          <w:rFonts w:ascii="Georgia" w:hAnsi="Georgia"/>
          <w:color w:val="202124"/>
          <w:sz w:val="24"/>
          <w:szCs w:val="24"/>
          <w:shd w:val="clear" w:color="auto" w:fill="FFFFFF"/>
        </w:rPr>
        <w:t xml:space="preserve">Pablo Pueblo Revocable Living Trust. </w:t>
      </w:r>
      <w:r w:rsidR="004D6010">
        <w:rPr>
          <w:rFonts w:ascii="Georgia" w:hAnsi="Georgia"/>
          <w:color w:val="202124"/>
          <w:sz w:val="24"/>
          <w:szCs w:val="24"/>
          <w:shd w:val="clear" w:color="auto" w:fill="FFFFFF"/>
        </w:rPr>
        <w:t xml:space="preserve">The successor trustee is </w:t>
      </w:r>
      <w:r w:rsidR="009A7D7B">
        <w:rPr>
          <w:rFonts w:ascii="Georgia" w:hAnsi="Georgia"/>
          <w:color w:val="202124"/>
          <w:sz w:val="24"/>
          <w:szCs w:val="24"/>
          <w:shd w:val="clear" w:color="auto" w:fill="FFFFFF"/>
        </w:rPr>
        <w:t xml:space="preserve">Ramon, </w:t>
      </w:r>
      <w:r w:rsidR="002369DA">
        <w:rPr>
          <w:rFonts w:ascii="Georgia" w:hAnsi="Georgia"/>
          <w:color w:val="202124"/>
          <w:sz w:val="24"/>
          <w:szCs w:val="24"/>
          <w:shd w:val="clear" w:color="auto" w:fill="FFFFFF"/>
        </w:rPr>
        <w:t>Pablo’s</w:t>
      </w:r>
      <w:r w:rsidR="009A7D7B">
        <w:rPr>
          <w:rFonts w:ascii="Georgia" w:hAnsi="Georgia"/>
          <w:color w:val="202124"/>
          <w:sz w:val="24"/>
          <w:szCs w:val="24"/>
          <w:shd w:val="clear" w:color="auto" w:fill="FFFFFF"/>
        </w:rPr>
        <w:t>’ brother, a financial advisor</w:t>
      </w:r>
      <w:r w:rsidR="004D6010">
        <w:rPr>
          <w:rFonts w:ascii="Georgia" w:hAnsi="Georgia"/>
          <w:color w:val="202124"/>
          <w:sz w:val="24"/>
          <w:szCs w:val="24"/>
          <w:shd w:val="clear" w:color="auto" w:fill="FFFFFF"/>
        </w:rPr>
        <w:t xml:space="preserve">. Her successor is </w:t>
      </w:r>
      <w:r w:rsidR="00A502EC">
        <w:rPr>
          <w:rFonts w:ascii="Georgia" w:hAnsi="Georgia"/>
          <w:color w:val="202124"/>
          <w:sz w:val="24"/>
          <w:szCs w:val="24"/>
          <w:shd w:val="clear" w:color="auto" w:fill="FFFFFF"/>
        </w:rPr>
        <w:t>Pablo’s brother,</w:t>
      </w:r>
      <w:r w:rsidR="009A7D7B">
        <w:rPr>
          <w:rFonts w:ascii="Georgia" w:hAnsi="Georgia"/>
          <w:color w:val="202124"/>
          <w:sz w:val="24"/>
          <w:szCs w:val="24"/>
          <w:shd w:val="clear" w:color="auto" w:fill="FFFFFF"/>
        </w:rPr>
        <w:t xml:space="preserve"> Daniel</w:t>
      </w:r>
      <w:r w:rsidR="00A502EC">
        <w:rPr>
          <w:rFonts w:ascii="Georgia" w:hAnsi="Georgia"/>
          <w:color w:val="202124"/>
          <w:sz w:val="24"/>
          <w:szCs w:val="24"/>
          <w:shd w:val="clear" w:color="auto" w:fill="FFFFFF"/>
        </w:rPr>
        <w:t xml:space="preserve">. </w:t>
      </w:r>
    </w:p>
    <w:p w14:paraId="13525E29" w14:textId="2C678C8C" w:rsidR="006C78F5" w:rsidRDefault="00A502EC" w:rsidP="00AD3F72">
      <w:pPr>
        <w:pStyle w:val="BodyText"/>
        <w:spacing w:after="240" w:line="276" w:lineRule="auto"/>
        <w:ind w:left="0" w:right="0"/>
        <w:rPr>
          <w:rFonts w:ascii="Georgia" w:hAnsi="Georgia"/>
          <w:color w:val="202124"/>
          <w:sz w:val="24"/>
          <w:szCs w:val="24"/>
          <w:shd w:val="clear" w:color="auto" w:fill="FFFFFF"/>
        </w:rPr>
      </w:pPr>
      <w:r>
        <w:rPr>
          <w:rFonts w:ascii="Georgia" w:hAnsi="Georgia"/>
          <w:color w:val="202124"/>
          <w:sz w:val="24"/>
          <w:szCs w:val="24"/>
          <w:shd w:val="clear" w:color="auto" w:fill="FFFFFF"/>
        </w:rPr>
        <w:t xml:space="preserve">The </w:t>
      </w:r>
      <w:r w:rsidR="006C689E">
        <w:rPr>
          <w:rFonts w:ascii="Georgia" w:hAnsi="Georgia"/>
          <w:color w:val="202124"/>
          <w:sz w:val="24"/>
          <w:szCs w:val="24"/>
          <w:shd w:val="clear" w:color="auto" w:fill="FFFFFF"/>
        </w:rPr>
        <w:t>trust</w:t>
      </w:r>
      <w:r>
        <w:rPr>
          <w:rFonts w:ascii="Georgia" w:hAnsi="Georgia"/>
          <w:color w:val="202124"/>
          <w:sz w:val="24"/>
          <w:szCs w:val="24"/>
          <w:shd w:val="clear" w:color="auto" w:fill="FFFFFF"/>
        </w:rPr>
        <w:t xml:space="preserve"> provides Juana </w:t>
      </w:r>
      <w:r w:rsidR="0058162E">
        <w:rPr>
          <w:rFonts w:ascii="Georgia" w:hAnsi="Georgia"/>
          <w:color w:val="202124"/>
          <w:sz w:val="24"/>
          <w:szCs w:val="24"/>
          <w:shd w:val="clear" w:color="auto" w:fill="FFFFFF"/>
        </w:rPr>
        <w:t>with a</w:t>
      </w:r>
      <w:r w:rsidR="009A7D7B">
        <w:rPr>
          <w:rFonts w:ascii="Georgia" w:hAnsi="Georgia"/>
          <w:color w:val="202124"/>
          <w:sz w:val="24"/>
          <w:szCs w:val="24"/>
          <w:shd w:val="clear" w:color="auto" w:fill="FFFFFF"/>
        </w:rPr>
        <w:t xml:space="preserve"> discretionary income </w:t>
      </w:r>
      <w:r w:rsidR="00BF6BE7">
        <w:rPr>
          <w:rFonts w:ascii="Georgia" w:hAnsi="Georgia"/>
          <w:color w:val="202124"/>
          <w:sz w:val="24"/>
          <w:szCs w:val="24"/>
          <w:shd w:val="clear" w:color="auto" w:fill="FFFFFF"/>
        </w:rPr>
        <w:t xml:space="preserve">limited to her health, education, maintenance </w:t>
      </w:r>
      <w:r w:rsidR="006C689E">
        <w:rPr>
          <w:rFonts w:ascii="Georgia" w:hAnsi="Georgia"/>
          <w:color w:val="202124"/>
          <w:sz w:val="24"/>
          <w:szCs w:val="24"/>
          <w:shd w:val="clear" w:color="auto" w:fill="FFFFFF"/>
        </w:rPr>
        <w:t xml:space="preserve">and </w:t>
      </w:r>
      <w:r w:rsidR="00BF6BE7">
        <w:rPr>
          <w:rFonts w:ascii="Georgia" w:hAnsi="Georgia"/>
          <w:color w:val="202124"/>
          <w:sz w:val="24"/>
          <w:szCs w:val="24"/>
          <w:shd w:val="clear" w:color="auto" w:fill="FFFFFF"/>
        </w:rPr>
        <w:t xml:space="preserve">support needs. </w:t>
      </w:r>
      <w:r w:rsidR="003376E1">
        <w:rPr>
          <w:rFonts w:ascii="Georgia" w:hAnsi="Georgia"/>
          <w:color w:val="202124"/>
          <w:sz w:val="24"/>
          <w:szCs w:val="24"/>
          <w:shd w:val="clear" w:color="auto" w:fill="FFFFFF"/>
        </w:rPr>
        <w:t>The trustee has the discretion to make additional distributions of principal</w:t>
      </w:r>
      <w:r w:rsidR="006C689E">
        <w:rPr>
          <w:rFonts w:ascii="Georgia" w:hAnsi="Georgia"/>
          <w:color w:val="202124"/>
          <w:sz w:val="24"/>
          <w:szCs w:val="24"/>
          <w:shd w:val="clear" w:color="auto" w:fill="FFFFFF"/>
        </w:rPr>
        <w:t xml:space="preserve"> to Juana</w:t>
      </w:r>
      <w:r w:rsidR="00D53B87">
        <w:rPr>
          <w:rFonts w:ascii="Georgia" w:hAnsi="Georgia"/>
          <w:color w:val="202124"/>
          <w:sz w:val="24"/>
          <w:szCs w:val="24"/>
          <w:shd w:val="clear" w:color="auto" w:fill="FFFFFF"/>
        </w:rPr>
        <w:t xml:space="preserve"> as needed</w:t>
      </w:r>
      <w:r w:rsidR="003376E1">
        <w:rPr>
          <w:rFonts w:ascii="Georgia" w:hAnsi="Georgia"/>
          <w:color w:val="202124"/>
          <w:sz w:val="24"/>
          <w:szCs w:val="24"/>
          <w:shd w:val="clear" w:color="auto" w:fill="FFFFFF"/>
        </w:rPr>
        <w:t xml:space="preserve">. </w:t>
      </w:r>
      <w:r w:rsidR="00D53B87">
        <w:rPr>
          <w:rFonts w:ascii="Georgia" w:hAnsi="Georgia"/>
          <w:color w:val="202124"/>
          <w:sz w:val="24"/>
          <w:szCs w:val="24"/>
          <w:shd w:val="clear" w:color="auto" w:fill="FFFFFF"/>
        </w:rPr>
        <w:t xml:space="preserve">Additionally, she has the right to withdraw the greater of five percent of the trust’s value or $5,000, each year. </w:t>
      </w:r>
      <w:r w:rsidR="003376E1">
        <w:rPr>
          <w:rFonts w:ascii="Georgia" w:hAnsi="Georgia"/>
          <w:color w:val="202124"/>
          <w:sz w:val="24"/>
          <w:szCs w:val="24"/>
          <w:shd w:val="clear" w:color="auto" w:fill="FFFFFF"/>
        </w:rPr>
        <w:t>The trustee has the</w:t>
      </w:r>
      <w:r w:rsidR="00346553">
        <w:rPr>
          <w:rFonts w:ascii="Georgia" w:hAnsi="Georgia"/>
          <w:color w:val="202124"/>
          <w:sz w:val="24"/>
          <w:szCs w:val="24"/>
          <w:shd w:val="clear" w:color="auto" w:fill="FFFFFF"/>
        </w:rPr>
        <w:t xml:space="preserve"> discretion</w:t>
      </w:r>
      <w:r w:rsidR="003376E1">
        <w:rPr>
          <w:rFonts w:ascii="Georgia" w:hAnsi="Georgia"/>
          <w:color w:val="202124"/>
          <w:sz w:val="24"/>
          <w:szCs w:val="24"/>
          <w:shd w:val="clear" w:color="auto" w:fill="FFFFFF"/>
        </w:rPr>
        <w:t xml:space="preserve"> to pay </w:t>
      </w:r>
      <w:r w:rsidR="00F35ED9">
        <w:rPr>
          <w:rFonts w:ascii="Georgia" w:hAnsi="Georgia"/>
          <w:color w:val="202124"/>
          <w:sz w:val="24"/>
          <w:szCs w:val="24"/>
          <w:shd w:val="clear" w:color="auto" w:fill="FFFFFF"/>
        </w:rPr>
        <w:t xml:space="preserve">the liabilities of </w:t>
      </w:r>
      <w:r w:rsidR="00D53B87">
        <w:rPr>
          <w:rFonts w:ascii="Georgia" w:hAnsi="Georgia"/>
          <w:color w:val="202124"/>
          <w:sz w:val="24"/>
          <w:szCs w:val="24"/>
          <w:shd w:val="clear" w:color="auto" w:fill="FFFFFF"/>
        </w:rPr>
        <w:t>Pablo’s</w:t>
      </w:r>
      <w:r w:rsidR="00F35ED9">
        <w:rPr>
          <w:rFonts w:ascii="Georgia" w:hAnsi="Georgia"/>
          <w:color w:val="202124"/>
          <w:sz w:val="24"/>
          <w:szCs w:val="24"/>
          <w:shd w:val="clear" w:color="auto" w:fill="FFFFFF"/>
        </w:rPr>
        <w:t xml:space="preserve"> estate</w:t>
      </w:r>
      <w:r w:rsidR="004736FB">
        <w:rPr>
          <w:rFonts w:ascii="Georgia" w:hAnsi="Georgia"/>
          <w:color w:val="202124"/>
          <w:sz w:val="24"/>
          <w:szCs w:val="24"/>
          <w:shd w:val="clear" w:color="auto" w:fill="FFFFFF"/>
        </w:rPr>
        <w:t>. The trust provides that</w:t>
      </w:r>
      <w:r w:rsidR="00346553">
        <w:rPr>
          <w:rFonts w:ascii="Georgia" w:hAnsi="Georgia"/>
          <w:color w:val="202124"/>
          <w:sz w:val="24"/>
          <w:szCs w:val="24"/>
          <w:shd w:val="clear" w:color="auto" w:fill="FFFFFF"/>
        </w:rPr>
        <w:t xml:space="preserve"> at Juana’s death,</w:t>
      </w:r>
      <w:r w:rsidR="004736FB">
        <w:rPr>
          <w:rFonts w:ascii="Georgia" w:hAnsi="Georgia"/>
          <w:color w:val="202124"/>
          <w:sz w:val="24"/>
          <w:szCs w:val="24"/>
          <w:shd w:val="clear" w:color="auto" w:fill="FFFFFF"/>
        </w:rPr>
        <w:t xml:space="preserve"> the trust assets </w:t>
      </w:r>
      <w:r w:rsidR="00346553">
        <w:rPr>
          <w:rFonts w:ascii="Georgia" w:hAnsi="Georgia"/>
          <w:color w:val="202124"/>
          <w:sz w:val="24"/>
          <w:szCs w:val="24"/>
          <w:shd w:val="clear" w:color="auto" w:fill="FFFFFF"/>
        </w:rPr>
        <w:t>will be divided</w:t>
      </w:r>
      <w:r w:rsidR="004736FB">
        <w:rPr>
          <w:rFonts w:ascii="Georgia" w:hAnsi="Georgia"/>
          <w:color w:val="202124"/>
          <w:sz w:val="24"/>
          <w:szCs w:val="24"/>
          <w:shd w:val="clear" w:color="auto" w:fill="FFFFFF"/>
        </w:rPr>
        <w:t xml:space="preserve"> in</w:t>
      </w:r>
      <w:r w:rsidR="00D3437C">
        <w:rPr>
          <w:rFonts w:ascii="Georgia" w:hAnsi="Georgia"/>
          <w:color w:val="202124"/>
          <w:sz w:val="24"/>
          <w:szCs w:val="24"/>
          <w:shd w:val="clear" w:color="auto" w:fill="FFFFFF"/>
        </w:rPr>
        <w:t>to</w:t>
      </w:r>
      <w:r w:rsidR="000A0192">
        <w:rPr>
          <w:rFonts w:ascii="Georgia" w:hAnsi="Georgia"/>
          <w:color w:val="202124"/>
          <w:sz w:val="24"/>
          <w:szCs w:val="24"/>
          <w:shd w:val="clear" w:color="auto" w:fill="FFFFFF"/>
        </w:rPr>
        <w:t xml:space="preserve"> two separate trusts divided equally for each child. </w:t>
      </w:r>
      <w:r w:rsidR="003376E1">
        <w:rPr>
          <w:rFonts w:ascii="Georgia" w:hAnsi="Georgia"/>
          <w:color w:val="202124"/>
          <w:sz w:val="24"/>
          <w:szCs w:val="24"/>
          <w:shd w:val="clear" w:color="auto" w:fill="FFFFFF"/>
        </w:rPr>
        <w:t xml:space="preserve"> </w:t>
      </w:r>
      <w:r w:rsidR="006C689E">
        <w:rPr>
          <w:rFonts w:ascii="Georgia" w:hAnsi="Georgia"/>
          <w:color w:val="202124"/>
          <w:sz w:val="24"/>
          <w:szCs w:val="24"/>
          <w:shd w:val="clear" w:color="auto" w:fill="FFFFFF"/>
        </w:rPr>
        <w:t xml:space="preserve">The trustee has the ability to </w:t>
      </w:r>
      <w:r w:rsidR="00200E32">
        <w:rPr>
          <w:rFonts w:ascii="Georgia" w:hAnsi="Georgia"/>
          <w:color w:val="202124"/>
          <w:sz w:val="24"/>
          <w:szCs w:val="24"/>
          <w:shd w:val="clear" w:color="auto" w:fill="FFFFFF"/>
        </w:rPr>
        <w:t xml:space="preserve">provide for the payment of the college and graduate level education. </w:t>
      </w:r>
      <w:r w:rsidR="00D3437C">
        <w:rPr>
          <w:rFonts w:ascii="Georgia" w:hAnsi="Georgia"/>
          <w:color w:val="202124"/>
          <w:sz w:val="24"/>
          <w:szCs w:val="24"/>
          <w:shd w:val="clear" w:color="auto" w:fill="FFFFFF"/>
        </w:rPr>
        <w:t xml:space="preserve">The trust </w:t>
      </w:r>
      <w:r w:rsidR="00CE4858">
        <w:rPr>
          <w:rFonts w:ascii="Georgia" w:hAnsi="Georgia"/>
          <w:color w:val="202124"/>
          <w:sz w:val="24"/>
          <w:szCs w:val="24"/>
          <w:shd w:val="clear" w:color="auto" w:fill="FFFFFF"/>
        </w:rPr>
        <w:t xml:space="preserve">assets </w:t>
      </w:r>
      <w:r w:rsidR="00D3437C">
        <w:rPr>
          <w:rFonts w:ascii="Georgia" w:hAnsi="Georgia"/>
          <w:color w:val="202124"/>
          <w:sz w:val="24"/>
          <w:szCs w:val="24"/>
          <w:shd w:val="clear" w:color="auto" w:fill="FFFFFF"/>
        </w:rPr>
        <w:t>will remain out of the reach o</w:t>
      </w:r>
      <w:r w:rsidR="00E56CAD">
        <w:rPr>
          <w:rFonts w:ascii="Georgia" w:hAnsi="Georgia"/>
          <w:color w:val="202124"/>
          <w:sz w:val="24"/>
          <w:szCs w:val="24"/>
          <w:shd w:val="clear" w:color="auto" w:fill="FFFFFF"/>
        </w:rPr>
        <w:t>f Pablo and Juana’s creditors</w:t>
      </w:r>
      <w:r w:rsidR="00CE4858">
        <w:rPr>
          <w:rFonts w:ascii="Georgia" w:hAnsi="Georgia"/>
          <w:color w:val="202124"/>
          <w:sz w:val="24"/>
          <w:szCs w:val="24"/>
          <w:shd w:val="clear" w:color="auto" w:fill="FFFFFF"/>
        </w:rPr>
        <w:t xml:space="preserve">. Trust assets will also be outside of the reach of the children’s </w:t>
      </w:r>
      <w:r w:rsidR="00C23D60">
        <w:rPr>
          <w:rFonts w:ascii="Georgia" w:hAnsi="Georgia"/>
          <w:color w:val="202124"/>
          <w:sz w:val="24"/>
          <w:szCs w:val="24"/>
          <w:shd w:val="clear" w:color="auto" w:fill="FFFFFF"/>
        </w:rPr>
        <w:t>future creditors</w:t>
      </w:r>
      <w:r w:rsidR="006C78F5">
        <w:rPr>
          <w:rFonts w:ascii="Georgia" w:hAnsi="Georgia"/>
          <w:color w:val="202124"/>
          <w:sz w:val="24"/>
          <w:szCs w:val="24"/>
          <w:shd w:val="clear" w:color="auto" w:fill="FFFFFF"/>
        </w:rPr>
        <w:t>.</w:t>
      </w:r>
    </w:p>
    <w:p w14:paraId="0CC89998" w14:textId="120AC702" w:rsidR="00C23D60" w:rsidRPr="00C23D60" w:rsidRDefault="00C23D60" w:rsidP="00AD3F72">
      <w:pPr>
        <w:pStyle w:val="BodyText"/>
        <w:spacing w:after="240" w:line="276" w:lineRule="auto"/>
        <w:ind w:left="0" w:right="0"/>
        <w:rPr>
          <w:rFonts w:ascii="Georgia" w:hAnsi="Georgia"/>
          <w:b/>
          <w:bCs/>
          <w:color w:val="202124"/>
          <w:sz w:val="24"/>
          <w:szCs w:val="24"/>
          <w:shd w:val="clear" w:color="auto" w:fill="FFFFFF"/>
        </w:rPr>
      </w:pPr>
      <w:r w:rsidRPr="00C23D60">
        <w:rPr>
          <w:rFonts w:ascii="Georgia" w:hAnsi="Georgia"/>
          <w:b/>
          <w:bCs/>
          <w:color w:val="202124"/>
          <w:sz w:val="24"/>
          <w:szCs w:val="24"/>
          <w:shd w:val="clear" w:color="auto" w:fill="FFFFFF"/>
        </w:rPr>
        <w:t xml:space="preserve">What About If I </w:t>
      </w:r>
      <w:r w:rsidR="002369DA">
        <w:rPr>
          <w:rFonts w:ascii="Georgia" w:hAnsi="Georgia"/>
          <w:b/>
          <w:bCs/>
          <w:color w:val="202124"/>
          <w:sz w:val="24"/>
          <w:szCs w:val="24"/>
          <w:shd w:val="clear" w:color="auto" w:fill="FFFFFF"/>
        </w:rPr>
        <w:t>D</w:t>
      </w:r>
      <w:r w:rsidR="002369DA" w:rsidRPr="00C23D60">
        <w:rPr>
          <w:rFonts w:ascii="Georgia" w:hAnsi="Georgia"/>
          <w:b/>
          <w:bCs/>
          <w:color w:val="202124"/>
          <w:sz w:val="24"/>
          <w:szCs w:val="24"/>
          <w:shd w:val="clear" w:color="auto" w:fill="FFFFFF"/>
        </w:rPr>
        <w:t>o not</w:t>
      </w:r>
      <w:r w:rsidRPr="00C23D60">
        <w:rPr>
          <w:rFonts w:ascii="Georgia" w:hAnsi="Georgia"/>
          <w:b/>
          <w:bCs/>
          <w:color w:val="202124"/>
          <w:sz w:val="24"/>
          <w:szCs w:val="24"/>
          <w:shd w:val="clear" w:color="auto" w:fill="FFFFFF"/>
        </w:rPr>
        <w:t xml:space="preserve"> Die?</w:t>
      </w:r>
    </w:p>
    <w:p w14:paraId="464503AA" w14:textId="77777777" w:rsidR="006D06D0" w:rsidRDefault="006C78F5" w:rsidP="00C43F77">
      <w:pPr>
        <w:pStyle w:val="BodyText"/>
        <w:spacing w:after="240" w:line="276" w:lineRule="auto"/>
        <w:ind w:left="0" w:right="0"/>
        <w:rPr>
          <w:rFonts w:ascii="Georgia" w:hAnsi="Georgia"/>
          <w:color w:val="202124"/>
          <w:sz w:val="24"/>
          <w:szCs w:val="24"/>
          <w:shd w:val="clear" w:color="auto" w:fill="FFFFFF"/>
        </w:rPr>
      </w:pPr>
      <w:r>
        <w:rPr>
          <w:rFonts w:ascii="Georgia" w:hAnsi="Georgia"/>
          <w:color w:val="202124"/>
          <w:sz w:val="24"/>
          <w:szCs w:val="24"/>
          <w:shd w:val="clear" w:color="auto" w:fill="FFFFFF"/>
        </w:rPr>
        <w:t>The life insurance industry has been very innovative over the last ten years</w:t>
      </w:r>
      <w:r w:rsidR="00D53B87">
        <w:rPr>
          <w:rFonts w:ascii="Georgia" w:hAnsi="Georgia"/>
          <w:color w:val="202124"/>
          <w:sz w:val="24"/>
          <w:szCs w:val="24"/>
          <w:shd w:val="clear" w:color="auto" w:fill="FFFFFF"/>
        </w:rPr>
        <w:t xml:space="preserve"> creating riders that provide for the payment of a portion of the death benefit during lifetime. </w:t>
      </w:r>
      <w:r w:rsidR="00C43F77">
        <w:rPr>
          <w:rFonts w:ascii="Georgia" w:hAnsi="Georgia"/>
          <w:color w:val="202124"/>
          <w:sz w:val="24"/>
          <w:szCs w:val="24"/>
          <w:shd w:val="clear" w:color="auto" w:fill="FFFFFF"/>
        </w:rPr>
        <w:t xml:space="preserve">An early iteration of the payment of a portion of the death benefit before the insured’s death was the accelerated benefits rider which paid a portion of the death benefit prior to death providing the insured has less then twelve months to live due to a terminal illness. </w:t>
      </w:r>
    </w:p>
    <w:p w14:paraId="7566A6DF" w14:textId="4E89071D" w:rsidR="00D53B87" w:rsidRDefault="00C43F77" w:rsidP="00C43F77">
      <w:pPr>
        <w:pStyle w:val="BodyText"/>
        <w:spacing w:after="240" w:line="276" w:lineRule="auto"/>
        <w:ind w:left="0" w:right="0"/>
        <w:rPr>
          <w:rFonts w:ascii="Georgia" w:hAnsi="Georgia"/>
          <w:color w:val="202124"/>
          <w:sz w:val="24"/>
          <w:szCs w:val="24"/>
          <w:shd w:val="clear" w:color="auto" w:fill="FFFFFF"/>
        </w:rPr>
      </w:pPr>
      <w:r>
        <w:rPr>
          <w:rFonts w:ascii="Georgia" w:hAnsi="Georgia"/>
          <w:color w:val="202124"/>
          <w:sz w:val="24"/>
          <w:szCs w:val="24"/>
          <w:shd w:val="clear" w:color="auto" w:fill="FFFFFF"/>
        </w:rPr>
        <w:lastRenderedPageBreak/>
        <w:t>Another iteration of the accelerated death benefit is the long</w:t>
      </w:r>
      <w:r w:rsidR="006D06D0">
        <w:rPr>
          <w:rFonts w:ascii="Georgia" w:hAnsi="Georgia"/>
          <w:color w:val="202124"/>
          <w:sz w:val="24"/>
          <w:szCs w:val="24"/>
          <w:shd w:val="clear" w:color="auto" w:fill="FFFFFF"/>
        </w:rPr>
        <w:t>-</w:t>
      </w:r>
      <w:r>
        <w:rPr>
          <w:rFonts w:ascii="Georgia" w:hAnsi="Georgia"/>
          <w:color w:val="202124"/>
          <w:sz w:val="24"/>
          <w:szCs w:val="24"/>
          <w:shd w:val="clear" w:color="auto" w:fill="FFFFFF"/>
        </w:rPr>
        <w:t xml:space="preserve">term care rider. The benefit is paid when the insured cannot perform at least two of the activities of daily living. </w:t>
      </w:r>
      <w:r w:rsidR="00D53B87">
        <w:rPr>
          <w:rFonts w:ascii="Georgia" w:hAnsi="Georgia"/>
          <w:color w:val="202124"/>
          <w:sz w:val="24"/>
          <w:szCs w:val="24"/>
          <w:shd w:val="clear" w:color="auto" w:fill="FFFFFF"/>
        </w:rPr>
        <w:t xml:space="preserve">This benefit provided a daily amount for a stay in a nursing home. </w:t>
      </w:r>
    </w:p>
    <w:p w14:paraId="04B8E23D" w14:textId="79E2BF18" w:rsidR="0096176C" w:rsidRPr="00DA7703" w:rsidRDefault="00C43F77" w:rsidP="005A3469">
      <w:pPr>
        <w:pStyle w:val="BodyText"/>
        <w:spacing w:after="240" w:line="276" w:lineRule="auto"/>
        <w:ind w:left="0" w:right="0"/>
        <w:rPr>
          <w:rFonts w:ascii="Georgia" w:hAnsi="Georgia"/>
          <w:color w:val="202124"/>
          <w:sz w:val="24"/>
          <w:szCs w:val="24"/>
          <w:shd w:val="clear" w:color="auto" w:fill="FFFFFF"/>
        </w:rPr>
      </w:pPr>
      <w:r>
        <w:rPr>
          <w:rFonts w:ascii="Georgia" w:hAnsi="Georgia"/>
          <w:color w:val="202124"/>
          <w:sz w:val="24"/>
          <w:szCs w:val="24"/>
          <w:shd w:val="clear" w:color="auto" w:fill="FFFFFF"/>
        </w:rPr>
        <w:t>The chronic illness rider provides benefits u</w:t>
      </w:r>
      <w:r w:rsidR="0096176C">
        <w:rPr>
          <w:rFonts w:ascii="Georgia" w:hAnsi="Georgia"/>
          <w:color w:val="202124"/>
          <w:sz w:val="24"/>
          <w:szCs w:val="24"/>
          <w:shd w:val="clear" w:color="auto" w:fill="FFFFFF"/>
        </w:rPr>
        <w:t xml:space="preserve">p to fifty percent of the total death benefit frequently with a cap of $500,000-$1 million. Qualification requires the inability of the insured to be unable to perform two of the activities of daily living </w:t>
      </w:r>
      <w:r w:rsidR="0096176C">
        <w:rPr>
          <w:rFonts w:cs="Arial"/>
          <w:color w:val="535457"/>
          <w:sz w:val="30"/>
          <w:szCs w:val="30"/>
          <w:shd w:val="clear" w:color="auto" w:fill="FFFFFF"/>
        </w:rPr>
        <w:t>(</w:t>
      </w:r>
      <w:r w:rsidR="0096176C" w:rsidRPr="0096176C">
        <w:rPr>
          <w:rFonts w:ascii="Georgia" w:hAnsi="Georgia" w:cs="Arial"/>
          <w:sz w:val="24"/>
          <w:szCs w:val="24"/>
          <w:shd w:val="clear" w:color="auto" w:fill="FFFFFF"/>
        </w:rPr>
        <w:t>bathing, continence, dressing, eating, toileting, and transferring</w:t>
      </w:r>
      <w:r w:rsidR="0096176C">
        <w:rPr>
          <w:rFonts w:ascii="Georgia" w:hAnsi="Georgia" w:cs="Arial"/>
          <w:sz w:val="24"/>
          <w:szCs w:val="24"/>
          <w:shd w:val="clear" w:color="auto" w:fill="FFFFFF"/>
        </w:rPr>
        <w:t>) as well as severe cognitive impairment</w:t>
      </w:r>
      <w:r w:rsidR="0096176C">
        <w:rPr>
          <w:rFonts w:ascii="Georgia" w:hAnsi="Georgia"/>
          <w:color w:val="202124"/>
          <w:sz w:val="24"/>
          <w:szCs w:val="24"/>
          <w:shd w:val="clear" w:color="auto" w:fill="FFFFFF"/>
        </w:rPr>
        <w:t xml:space="preserve">. </w:t>
      </w:r>
    </w:p>
    <w:p w14:paraId="7C78F102" w14:textId="192D94F9" w:rsidR="00F87E13" w:rsidRDefault="0096176C" w:rsidP="005A3469">
      <w:pPr>
        <w:pStyle w:val="BodyText"/>
        <w:spacing w:after="240" w:line="276" w:lineRule="auto"/>
        <w:ind w:left="0" w:right="0"/>
        <w:rPr>
          <w:rFonts w:ascii="Georgia" w:hAnsi="Georgia"/>
          <w:b/>
          <w:bCs/>
          <w:color w:val="202124"/>
          <w:sz w:val="24"/>
          <w:szCs w:val="24"/>
          <w:shd w:val="clear" w:color="auto" w:fill="FFFFFF"/>
        </w:rPr>
      </w:pPr>
      <w:r w:rsidRPr="0096176C">
        <w:rPr>
          <w:rFonts w:ascii="Georgia" w:hAnsi="Georgia"/>
          <w:b/>
          <w:bCs/>
          <w:color w:val="202124"/>
          <w:sz w:val="24"/>
          <w:szCs w:val="24"/>
          <w:shd w:val="clear" w:color="auto" w:fill="FFFFFF"/>
        </w:rPr>
        <w:t>It Has Never Been Easier to Buy Life Insurance</w:t>
      </w:r>
    </w:p>
    <w:p w14:paraId="27DEB224" w14:textId="016CD2EB" w:rsidR="0096176C" w:rsidRPr="0096176C" w:rsidRDefault="0096176C" w:rsidP="005A3469">
      <w:pPr>
        <w:pStyle w:val="BodyText"/>
        <w:spacing w:after="240" w:line="276" w:lineRule="auto"/>
        <w:ind w:left="0" w:right="0"/>
        <w:rPr>
          <w:rFonts w:ascii="Georgia" w:hAnsi="Georgia"/>
          <w:color w:val="202124"/>
          <w:sz w:val="24"/>
          <w:szCs w:val="24"/>
          <w:shd w:val="clear" w:color="auto" w:fill="FFFFFF"/>
        </w:rPr>
      </w:pPr>
      <w:r w:rsidRPr="0096176C">
        <w:rPr>
          <w:rFonts w:ascii="Georgia" w:hAnsi="Georgia"/>
          <w:color w:val="202124"/>
          <w:sz w:val="24"/>
          <w:szCs w:val="24"/>
          <w:shd w:val="clear" w:color="auto" w:fill="FFFFFF"/>
        </w:rPr>
        <w:t xml:space="preserve">One of the early innovations </w:t>
      </w:r>
      <w:r>
        <w:rPr>
          <w:rFonts w:ascii="Georgia" w:hAnsi="Georgia"/>
          <w:color w:val="202124"/>
          <w:sz w:val="24"/>
          <w:szCs w:val="24"/>
          <w:shd w:val="clear" w:color="auto" w:fill="FFFFFF"/>
        </w:rPr>
        <w:t>in the life insurance industry due to the Corona Virus pandemic has been the relaxation of medical requirements for underwriting purposes. Virtually every major life insurer has significantly raised the level of coverage that it will underwrite on a non-medical basis, e.g. without a medical exam with a doctor.  The limit is as high as five million of coverage depending upon the age of the insured</w:t>
      </w:r>
      <w:r w:rsidR="00D53B87">
        <w:rPr>
          <w:rFonts w:ascii="Georgia" w:hAnsi="Georgia"/>
          <w:color w:val="202124"/>
          <w:sz w:val="24"/>
          <w:szCs w:val="24"/>
          <w:shd w:val="clear" w:color="auto" w:fill="FFFFFF"/>
        </w:rPr>
        <w:t xml:space="preserve"> and the insurance company</w:t>
      </w:r>
      <w:r>
        <w:rPr>
          <w:rFonts w:ascii="Georgia" w:hAnsi="Georgia"/>
          <w:color w:val="202124"/>
          <w:sz w:val="24"/>
          <w:szCs w:val="24"/>
          <w:shd w:val="clear" w:color="auto" w:fill="FFFFFF"/>
        </w:rPr>
        <w:t xml:space="preserve">. Insurers will still pursue attending physician statements based on the insured’s medical history. </w:t>
      </w:r>
      <w:r w:rsidR="00D53B87">
        <w:rPr>
          <w:rFonts w:ascii="Georgia" w:hAnsi="Georgia"/>
          <w:color w:val="202124"/>
          <w:sz w:val="24"/>
          <w:szCs w:val="24"/>
          <w:shd w:val="clear" w:color="auto" w:fill="FFFFFF"/>
        </w:rPr>
        <w:t>In my view, t</w:t>
      </w:r>
      <w:r>
        <w:rPr>
          <w:rFonts w:ascii="Georgia" w:hAnsi="Georgia"/>
          <w:color w:val="202124"/>
          <w:sz w:val="24"/>
          <w:szCs w:val="24"/>
          <w:shd w:val="clear" w:color="auto" w:fill="FFFFFF"/>
        </w:rPr>
        <w:t>his trend is likely to continue beyond the pandemi</w:t>
      </w:r>
      <w:r w:rsidR="000E6D99">
        <w:rPr>
          <w:rFonts w:ascii="Georgia" w:hAnsi="Georgia"/>
          <w:color w:val="202124"/>
          <w:sz w:val="24"/>
          <w:szCs w:val="24"/>
          <w:shd w:val="clear" w:color="auto" w:fill="FFFFFF"/>
        </w:rPr>
        <w:t>c</w:t>
      </w:r>
      <w:r>
        <w:rPr>
          <w:rFonts w:ascii="Georgia" w:hAnsi="Georgia"/>
          <w:color w:val="202124"/>
          <w:sz w:val="24"/>
          <w:szCs w:val="24"/>
          <w:shd w:val="clear" w:color="auto" w:fill="FFFFFF"/>
        </w:rPr>
        <w:t xml:space="preserve"> in my view. </w:t>
      </w:r>
    </w:p>
    <w:p w14:paraId="3622241A" w14:textId="0F6F3197" w:rsidR="000E6D99" w:rsidRDefault="000E6D99" w:rsidP="005A3469">
      <w:pPr>
        <w:pStyle w:val="BodyText"/>
        <w:spacing w:after="240" w:line="276" w:lineRule="auto"/>
        <w:ind w:left="0" w:right="0"/>
        <w:rPr>
          <w:rFonts w:ascii="Georgia" w:hAnsi="Georgia"/>
          <w:b/>
          <w:bCs/>
          <w:color w:val="202124"/>
          <w:sz w:val="24"/>
          <w:szCs w:val="24"/>
          <w:shd w:val="clear" w:color="auto" w:fill="FFFFFF"/>
        </w:rPr>
      </w:pPr>
      <w:r w:rsidRPr="000E6D99">
        <w:rPr>
          <w:rFonts w:ascii="Georgia" w:hAnsi="Georgia"/>
          <w:b/>
          <w:bCs/>
          <w:color w:val="202124"/>
          <w:sz w:val="24"/>
          <w:szCs w:val="24"/>
          <w:shd w:val="clear" w:color="auto" w:fill="FFFFFF"/>
        </w:rPr>
        <w:t>Summary</w:t>
      </w:r>
    </w:p>
    <w:p w14:paraId="37CE2D9F" w14:textId="072DF4E2" w:rsidR="000E6D99" w:rsidRPr="000E6D99" w:rsidRDefault="000E6D99" w:rsidP="005A3469">
      <w:pPr>
        <w:pStyle w:val="BodyText"/>
        <w:spacing w:after="240" w:line="276" w:lineRule="auto"/>
        <w:ind w:left="0" w:right="0"/>
        <w:rPr>
          <w:rFonts w:ascii="Georgia" w:hAnsi="Georgia"/>
          <w:color w:val="202124"/>
          <w:sz w:val="24"/>
          <w:szCs w:val="24"/>
          <w:shd w:val="clear" w:color="auto" w:fill="FFFFFF"/>
        </w:rPr>
      </w:pPr>
      <w:r w:rsidRPr="000E6D99">
        <w:rPr>
          <w:rFonts w:ascii="Georgia" w:hAnsi="Georgia"/>
          <w:color w:val="202124"/>
          <w:sz w:val="24"/>
          <w:szCs w:val="24"/>
          <w:shd w:val="clear" w:color="auto" w:fill="FFFFFF"/>
        </w:rPr>
        <w:t>In my experience</w:t>
      </w:r>
      <w:r>
        <w:rPr>
          <w:rFonts w:ascii="Georgia" w:hAnsi="Georgia"/>
          <w:color w:val="202124"/>
          <w:sz w:val="24"/>
          <w:szCs w:val="24"/>
          <w:shd w:val="clear" w:color="auto" w:fill="FFFFFF"/>
        </w:rPr>
        <w:t xml:space="preserve">,, most people are underinsured. A financial needs analysis performed by a life insurance agent or an attorney can pinpoint the correct amount of coverage. Life insurance should be coordinated with the rest of the client’s basic estate planning considerations. It is something that should be reviewed periodically. </w:t>
      </w:r>
      <w:r w:rsidR="00D53B87">
        <w:rPr>
          <w:rFonts w:ascii="Georgia" w:hAnsi="Georgia"/>
          <w:color w:val="202124"/>
          <w:sz w:val="24"/>
          <w:szCs w:val="24"/>
          <w:shd w:val="clear" w:color="auto" w:fill="FFFFFF"/>
        </w:rPr>
        <w:t xml:space="preserve">Life insurance has never been easier to purchase. </w:t>
      </w:r>
    </w:p>
    <w:p w14:paraId="00F23A65" w14:textId="07B0BFC3" w:rsidR="000E6D99" w:rsidRPr="006D06D0" w:rsidRDefault="00492697" w:rsidP="006D06D0">
      <w:pPr>
        <w:suppressAutoHyphens w:val="0"/>
        <w:autoSpaceDE w:val="0"/>
        <w:autoSpaceDN w:val="0"/>
        <w:adjustRightInd w:val="0"/>
        <w:spacing w:after="480" w:line="276" w:lineRule="auto"/>
        <w:ind w:left="0" w:right="0"/>
        <w:rPr>
          <w:rFonts w:ascii="Georgia" w:eastAsiaTheme="minorHAnsi" w:hAnsi="Georgia"/>
          <w:i/>
          <w:iCs/>
          <w:spacing w:val="0"/>
          <w:sz w:val="24"/>
          <w:szCs w:val="24"/>
          <w:lang w:eastAsia="en-US"/>
        </w:rPr>
      </w:pPr>
      <w:r w:rsidRPr="00501BCA">
        <w:rPr>
          <w:rFonts w:ascii="Georgia" w:hAnsi="Georgia"/>
          <w:bCs/>
          <w:sz w:val="24"/>
          <w:szCs w:val="24"/>
        </w:rPr>
        <w:t>In the current pandemic, i</w:t>
      </w:r>
      <w:r w:rsidR="00E741D8" w:rsidRPr="00501BCA">
        <w:rPr>
          <w:rFonts w:ascii="Georgia" w:hAnsi="Georgia"/>
          <w:bCs/>
          <w:sz w:val="24"/>
          <w:szCs w:val="24"/>
        </w:rPr>
        <w:t>t might be hard</w:t>
      </w:r>
      <w:r w:rsidRPr="00501BCA">
        <w:rPr>
          <w:rFonts w:ascii="Georgia" w:hAnsi="Georgia"/>
          <w:bCs/>
          <w:sz w:val="24"/>
          <w:szCs w:val="24"/>
        </w:rPr>
        <w:t xml:space="preserve"> or impossible </w:t>
      </w:r>
      <w:r w:rsidR="00E741D8" w:rsidRPr="00501BCA">
        <w:rPr>
          <w:rFonts w:ascii="Georgia" w:hAnsi="Georgia"/>
          <w:bCs/>
          <w:sz w:val="24"/>
          <w:szCs w:val="24"/>
        </w:rPr>
        <w:t>to drive</w:t>
      </w:r>
      <w:r w:rsidR="003C4C31">
        <w:rPr>
          <w:rFonts w:ascii="Georgia" w:hAnsi="Georgia"/>
          <w:bCs/>
          <w:sz w:val="24"/>
          <w:szCs w:val="24"/>
        </w:rPr>
        <w:t xml:space="preserve"> down</w:t>
      </w:r>
      <w:r w:rsidR="00E741D8" w:rsidRPr="00501BCA">
        <w:rPr>
          <w:rFonts w:ascii="Georgia" w:hAnsi="Georgia"/>
          <w:bCs/>
          <w:sz w:val="24"/>
          <w:szCs w:val="24"/>
        </w:rPr>
        <w:t xml:space="preserve"> the road to the local attorney’s office for a consultation. If you have any questions or would like a consultation on these basic estate planning needs, consider a virtual meeting with a lawyer.</w:t>
      </w:r>
      <w:r w:rsidR="003B7156" w:rsidRPr="00501BCA">
        <w:rPr>
          <w:rFonts w:ascii="Georgia" w:hAnsi="Georgia"/>
          <w:bCs/>
          <w:sz w:val="24"/>
          <w:szCs w:val="24"/>
        </w:rPr>
        <w:t xml:space="preserve"> Be well and stay well!</w:t>
      </w:r>
      <w:r w:rsidR="000E6D99">
        <w:rPr>
          <w:rFonts w:ascii="Georgia" w:eastAsiaTheme="minorHAnsi" w:hAnsi="Georgia"/>
          <w:i/>
          <w:iCs/>
          <w:spacing w:val="0"/>
          <w:sz w:val="24"/>
          <w:szCs w:val="24"/>
          <w:lang w:eastAsia="en-US"/>
        </w:rPr>
        <w:t xml:space="preserve">  </w:t>
      </w:r>
      <w:r w:rsidR="00E741D8" w:rsidRPr="00501BCA">
        <w:rPr>
          <w:rFonts w:ascii="Georgia" w:hAnsi="Georgia"/>
          <w:bCs/>
          <w:sz w:val="24"/>
          <w:szCs w:val="24"/>
        </w:rPr>
        <w:t>If you would like to speak with me, I can be reached at:</w:t>
      </w:r>
    </w:p>
    <w:p w14:paraId="2D33C344" w14:textId="0630D82E" w:rsidR="00E741D8" w:rsidRPr="00501BCA" w:rsidRDefault="00E741D8" w:rsidP="005A3469">
      <w:pPr>
        <w:tabs>
          <w:tab w:val="left" w:pos="3225"/>
        </w:tabs>
        <w:spacing w:line="276" w:lineRule="auto"/>
        <w:ind w:left="0" w:right="0"/>
        <w:jc w:val="right"/>
        <w:rPr>
          <w:rFonts w:ascii="Georgia" w:hAnsi="Georgia"/>
          <w:bCs/>
          <w:sz w:val="24"/>
          <w:szCs w:val="24"/>
        </w:rPr>
      </w:pPr>
      <w:r w:rsidRPr="00501BCA">
        <w:rPr>
          <w:rFonts w:ascii="Georgia" w:hAnsi="Georgia"/>
          <w:bCs/>
          <w:sz w:val="24"/>
          <w:szCs w:val="24"/>
        </w:rPr>
        <w:t xml:space="preserve">                                                      Gerald R. Nowotny, JD, LL.M</w:t>
      </w:r>
    </w:p>
    <w:p w14:paraId="1AE20207" w14:textId="2A6E1B83" w:rsidR="00E741D8" w:rsidRPr="00501BCA" w:rsidRDefault="00E741D8" w:rsidP="005A3469">
      <w:pPr>
        <w:tabs>
          <w:tab w:val="left" w:pos="3225"/>
        </w:tabs>
        <w:spacing w:line="276" w:lineRule="auto"/>
        <w:ind w:left="0" w:right="0"/>
        <w:jc w:val="right"/>
        <w:rPr>
          <w:rFonts w:ascii="Georgia" w:hAnsi="Georgia"/>
          <w:bCs/>
          <w:sz w:val="24"/>
          <w:szCs w:val="24"/>
        </w:rPr>
      </w:pPr>
      <w:r w:rsidRPr="00501BCA">
        <w:rPr>
          <w:rFonts w:ascii="Georgia" w:hAnsi="Georgia"/>
          <w:bCs/>
          <w:sz w:val="24"/>
          <w:szCs w:val="24"/>
        </w:rPr>
        <w:t xml:space="preserve">                                                       </w:t>
      </w:r>
      <w:r w:rsidR="003B7156" w:rsidRPr="00501BCA">
        <w:rPr>
          <w:rFonts w:ascii="Georgia" w:hAnsi="Georgia"/>
          <w:bCs/>
          <w:sz w:val="24"/>
          <w:szCs w:val="24"/>
        </w:rPr>
        <w:t xml:space="preserve">Email: </w:t>
      </w:r>
      <w:hyperlink r:id="rId8" w:history="1">
        <w:r w:rsidR="003A7954" w:rsidRPr="00D567EC">
          <w:rPr>
            <w:rStyle w:val="Hyperlink"/>
            <w:rFonts w:ascii="Georgia" w:hAnsi="Georgia"/>
            <w:bCs/>
            <w:sz w:val="24"/>
            <w:szCs w:val="24"/>
          </w:rPr>
          <w:t>grn@grnowotnylaw.com</w:t>
        </w:r>
      </w:hyperlink>
      <w:r w:rsidR="003A7954">
        <w:rPr>
          <w:rFonts w:ascii="Georgia" w:hAnsi="Georgia"/>
          <w:bCs/>
          <w:sz w:val="24"/>
          <w:szCs w:val="24"/>
        </w:rPr>
        <w:t xml:space="preserve"> </w:t>
      </w:r>
    </w:p>
    <w:p w14:paraId="69D7F4A5" w14:textId="52C8B208" w:rsidR="003B7156" w:rsidRDefault="003B7156" w:rsidP="005A3469">
      <w:pPr>
        <w:tabs>
          <w:tab w:val="left" w:pos="3225"/>
        </w:tabs>
        <w:spacing w:line="276" w:lineRule="auto"/>
        <w:ind w:left="0" w:right="0"/>
        <w:jc w:val="right"/>
        <w:rPr>
          <w:rFonts w:ascii="Georgia" w:hAnsi="Georgia"/>
          <w:bCs/>
          <w:sz w:val="24"/>
          <w:szCs w:val="24"/>
        </w:rPr>
      </w:pPr>
      <w:r w:rsidRPr="00501BCA">
        <w:rPr>
          <w:rFonts w:ascii="Georgia" w:hAnsi="Georgia"/>
          <w:bCs/>
          <w:sz w:val="24"/>
          <w:szCs w:val="24"/>
        </w:rPr>
        <w:t xml:space="preserve">                                                        </w:t>
      </w:r>
      <w:r w:rsidR="003A7954">
        <w:rPr>
          <w:rFonts w:ascii="Georgia" w:hAnsi="Georgia"/>
          <w:bCs/>
          <w:sz w:val="24"/>
          <w:szCs w:val="24"/>
        </w:rPr>
        <w:t>Work</w:t>
      </w:r>
      <w:r w:rsidRPr="00501BCA">
        <w:rPr>
          <w:rFonts w:ascii="Georgia" w:hAnsi="Georgia"/>
          <w:bCs/>
          <w:sz w:val="24"/>
          <w:szCs w:val="24"/>
        </w:rPr>
        <w:t>: (860) 4</w:t>
      </w:r>
      <w:r w:rsidR="003A7954">
        <w:rPr>
          <w:rFonts w:ascii="Georgia" w:hAnsi="Georgia"/>
          <w:bCs/>
          <w:sz w:val="24"/>
          <w:szCs w:val="24"/>
        </w:rPr>
        <w:t>68-1342</w:t>
      </w:r>
    </w:p>
    <w:p w14:paraId="7862BC36" w14:textId="7F1D0199" w:rsidR="003A7954" w:rsidRDefault="003A7954" w:rsidP="005A3469">
      <w:pPr>
        <w:tabs>
          <w:tab w:val="left" w:pos="3225"/>
        </w:tabs>
        <w:spacing w:line="276" w:lineRule="auto"/>
        <w:ind w:left="0" w:right="0"/>
        <w:jc w:val="right"/>
        <w:rPr>
          <w:rFonts w:ascii="Georgia" w:hAnsi="Georgia"/>
          <w:bCs/>
          <w:sz w:val="24"/>
          <w:szCs w:val="24"/>
        </w:rPr>
      </w:pPr>
      <w:r>
        <w:rPr>
          <w:rFonts w:ascii="Georgia" w:hAnsi="Georgia"/>
          <w:bCs/>
          <w:sz w:val="24"/>
          <w:szCs w:val="24"/>
        </w:rPr>
        <w:t>Mobile: (860)490-9689</w:t>
      </w:r>
    </w:p>
    <w:p w14:paraId="16D35760" w14:textId="53B7CFFF" w:rsidR="003A7954" w:rsidRPr="00501BCA" w:rsidRDefault="00024DB0" w:rsidP="005A3469">
      <w:pPr>
        <w:tabs>
          <w:tab w:val="left" w:pos="3225"/>
        </w:tabs>
        <w:spacing w:line="276" w:lineRule="auto"/>
        <w:ind w:left="0" w:right="0"/>
        <w:jc w:val="right"/>
        <w:rPr>
          <w:rFonts w:ascii="Georgia" w:hAnsi="Georgia"/>
          <w:bCs/>
          <w:sz w:val="24"/>
          <w:szCs w:val="24"/>
        </w:rPr>
      </w:pPr>
      <w:hyperlink r:id="rId9" w:history="1">
        <w:r w:rsidR="003A7954" w:rsidRPr="00D567EC">
          <w:rPr>
            <w:rStyle w:val="Hyperlink"/>
            <w:rFonts w:ascii="Georgia" w:hAnsi="Georgia"/>
            <w:bCs/>
            <w:sz w:val="24"/>
            <w:szCs w:val="24"/>
          </w:rPr>
          <w:t>www.grnowotnylaw.com</w:t>
        </w:r>
      </w:hyperlink>
      <w:r w:rsidR="003A7954">
        <w:rPr>
          <w:rFonts w:ascii="Georgia" w:hAnsi="Georgia"/>
          <w:bCs/>
          <w:sz w:val="24"/>
          <w:szCs w:val="24"/>
        </w:rPr>
        <w:t xml:space="preserve"> </w:t>
      </w:r>
    </w:p>
    <w:p w14:paraId="18F71DE9" w14:textId="255DAC65" w:rsidR="003B7156" w:rsidRPr="00501BCA" w:rsidRDefault="003B7156" w:rsidP="005A3469">
      <w:pPr>
        <w:tabs>
          <w:tab w:val="left" w:pos="3225"/>
        </w:tabs>
        <w:spacing w:line="276" w:lineRule="auto"/>
        <w:ind w:left="0" w:right="0"/>
        <w:jc w:val="right"/>
        <w:rPr>
          <w:rFonts w:ascii="Georgia" w:hAnsi="Georgia"/>
          <w:bCs/>
          <w:sz w:val="24"/>
          <w:szCs w:val="24"/>
        </w:rPr>
      </w:pPr>
      <w:r w:rsidRPr="00501BCA">
        <w:rPr>
          <w:rFonts w:ascii="Georgia" w:hAnsi="Georgia"/>
          <w:bCs/>
          <w:sz w:val="24"/>
          <w:szCs w:val="24"/>
        </w:rPr>
        <w:t xml:space="preserve">                                                       </w:t>
      </w:r>
    </w:p>
    <w:sectPr w:rsidR="003B7156" w:rsidRPr="00501BCA">
      <w:footerReference w:type="default" r:id="rId10"/>
      <w:pgSz w:w="12240" w:h="15840"/>
      <w:pgMar w:top="1008" w:right="1800" w:bottom="1440" w:left="965" w:header="720" w:footer="96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A76B0" w14:textId="77777777" w:rsidR="00024DB0" w:rsidRDefault="00024DB0">
      <w:r>
        <w:separator/>
      </w:r>
    </w:p>
  </w:endnote>
  <w:endnote w:type="continuationSeparator" w:id="0">
    <w:p w14:paraId="31BE9756" w14:textId="77777777" w:rsidR="00024DB0" w:rsidRDefault="0002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641BC" w14:textId="44441109" w:rsidR="00B239AD" w:rsidRDefault="008C6861">
    <w:pPr>
      <w:pStyle w:val="Footer"/>
      <w:pBdr>
        <w:top w:val="double" w:sz="16" w:space="1" w:color="800000"/>
      </w:pBdr>
      <w:tabs>
        <w:tab w:val="clear" w:pos="4320"/>
        <w:tab w:val="clear" w:pos="8640"/>
        <w:tab w:val="right" w:pos="9475"/>
      </w:tabs>
    </w:pPr>
    <w:r>
      <w:rPr>
        <w:rFonts w:ascii="Cambria" w:hAnsi="Cambria"/>
      </w:rPr>
      <w:tab/>
      <w:t xml:space="preserve">Page </w:t>
    </w:r>
    <w:r>
      <w:fldChar w:fldCharType="begin"/>
    </w:r>
    <w:r>
      <w:instrText xml:space="preserve"> PAGE </w:instrText>
    </w:r>
    <w:r>
      <w:fldChar w:fldCharType="separate"/>
    </w:r>
    <w:r w:rsidR="004F4197">
      <w:rPr>
        <w:noProof/>
      </w:rPr>
      <w:t>5</w:t>
    </w:r>
    <w:r>
      <w:fldChar w:fldCharType="end"/>
    </w:r>
  </w:p>
  <w:p w14:paraId="71A4CCCB" w14:textId="77777777" w:rsidR="00B239AD" w:rsidRDefault="00B239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7491F" w14:textId="77777777" w:rsidR="00024DB0" w:rsidRDefault="00024DB0">
      <w:r>
        <w:separator/>
      </w:r>
    </w:p>
  </w:footnote>
  <w:footnote w:type="continuationSeparator" w:id="0">
    <w:p w14:paraId="7E3F8425" w14:textId="77777777" w:rsidR="00024DB0" w:rsidRDefault="00024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619FD"/>
    <w:multiLevelType w:val="hybridMultilevel"/>
    <w:tmpl w:val="72EC408C"/>
    <w:lvl w:ilvl="0" w:tplc="77764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E34C71"/>
    <w:multiLevelType w:val="hybridMultilevel"/>
    <w:tmpl w:val="7BC6E91A"/>
    <w:lvl w:ilvl="0" w:tplc="26C0DCFE">
      <w:start w:val="1"/>
      <w:numFmt w:val="upperLetter"/>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F9A"/>
    <w:rsid w:val="00024DB0"/>
    <w:rsid w:val="00085879"/>
    <w:rsid w:val="00090A85"/>
    <w:rsid w:val="000A0192"/>
    <w:rsid w:val="000A6CC1"/>
    <w:rsid w:val="000C0962"/>
    <w:rsid w:val="000C578C"/>
    <w:rsid w:val="000D260B"/>
    <w:rsid w:val="000E04B0"/>
    <w:rsid w:val="000E04E8"/>
    <w:rsid w:val="000E6D99"/>
    <w:rsid w:val="000F1BAE"/>
    <w:rsid w:val="000F2DD8"/>
    <w:rsid w:val="00127522"/>
    <w:rsid w:val="00135BFD"/>
    <w:rsid w:val="00186336"/>
    <w:rsid w:val="00190AF0"/>
    <w:rsid w:val="00193C95"/>
    <w:rsid w:val="001B0502"/>
    <w:rsid w:val="001D0DB7"/>
    <w:rsid w:val="001E2A21"/>
    <w:rsid w:val="00200E32"/>
    <w:rsid w:val="0021537E"/>
    <w:rsid w:val="002369DA"/>
    <w:rsid w:val="002B67E0"/>
    <w:rsid w:val="002C64A5"/>
    <w:rsid w:val="002E03E5"/>
    <w:rsid w:val="002E41FB"/>
    <w:rsid w:val="00303522"/>
    <w:rsid w:val="003376E1"/>
    <w:rsid w:val="003427E5"/>
    <w:rsid w:val="00344581"/>
    <w:rsid w:val="00346553"/>
    <w:rsid w:val="00367C25"/>
    <w:rsid w:val="0037558B"/>
    <w:rsid w:val="003A7954"/>
    <w:rsid w:val="003B7156"/>
    <w:rsid w:val="003C00FD"/>
    <w:rsid w:val="003C2119"/>
    <w:rsid w:val="003C4C31"/>
    <w:rsid w:val="003E667C"/>
    <w:rsid w:val="0041252A"/>
    <w:rsid w:val="00413414"/>
    <w:rsid w:val="00450058"/>
    <w:rsid w:val="004736FB"/>
    <w:rsid w:val="00492697"/>
    <w:rsid w:val="00497FBA"/>
    <w:rsid w:val="004D6010"/>
    <w:rsid w:val="004D7F4F"/>
    <w:rsid w:val="004F4197"/>
    <w:rsid w:val="00501BCA"/>
    <w:rsid w:val="00505BA3"/>
    <w:rsid w:val="00525D73"/>
    <w:rsid w:val="0054087C"/>
    <w:rsid w:val="0055445B"/>
    <w:rsid w:val="00561370"/>
    <w:rsid w:val="00561678"/>
    <w:rsid w:val="0058064B"/>
    <w:rsid w:val="0058162E"/>
    <w:rsid w:val="005A3469"/>
    <w:rsid w:val="005B164C"/>
    <w:rsid w:val="005B2515"/>
    <w:rsid w:val="005B5E2F"/>
    <w:rsid w:val="005E3DB7"/>
    <w:rsid w:val="005E5D20"/>
    <w:rsid w:val="005F07F4"/>
    <w:rsid w:val="00624AA2"/>
    <w:rsid w:val="00643C33"/>
    <w:rsid w:val="006630D3"/>
    <w:rsid w:val="006865A1"/>
    <w:rsid w:val="006C689E"/>
    <w:rsid w:val="006C78F5"/>
    <w:rsid w:val="006D06D0"/>
    <w:rsid w:val="00712B64"/>
    <w:rsid w:val="00730A4E"/>
    <w:rsid w:val="00743886"/>
    <w:rsid w:val="00774ECE"/>
    <w:rsid w:val="007A136D"/>
    <w:rsid w:val="007B5C06"/>
    <w:rsid w:val="007E78E8"/>
    <w:rsid w:val="00802E59"/>
    <w:rsid w:val="00846C53"/>
    <w:rsid w:val="00873F1E"/>
    <w:rsid w:val="00890251"/>
    <w:rsid w:val="008944D4"/>
    <w:rsid w:val="008A45F6"/>
    <w:rsid w:val="008B3FEA"/>
    <w:rsid w:val="008C3507"/>
    <w:rsid w:val="008C6861"/>
    <w:rsid w:val="008E7D46"/>
    <w:rsid w:val="008F39FF"/>
    <w:rsid w:val="0090361D"/>
    <w:rsid w:val="00922D18"/>
    <w:rsid w:val="00935F2D"/>
    <w:rsid w:val="00937E14"/>
    <w:rsid w:val="0094171E"/>
    <w:rsid w:val="00952E87"/>
    <w:rsid w:val="0095332C"/>
    <w:rsid w:val="0096176C"/>
    <w:rsid w:val="00977329"/>
    <w:rsid w:val="0099154A"/>
    <w:rsid w:val="009A7D7B"/>
    <w:rsid w:val="00A24282"/>
    <w:rsid w:val="00A254BB"/>
    <w:rsid w:val="00A2684A"/>
    <w:rsid w:val="00A30D6D"/>
    <w:rsid w:val="00A36639"/>
    <w:rsid w:val="00A502EC"/>
    <w:rsid w:val="00A608E0"/>
    <w:rsid w:val="00A63498"/>
    <w:rsid w:val="00AD3F72"/>
    <w:rsid w:val="00AD4CFC"/>
    <w:rsid w:val="00AF57EF"/>
    <w:rsid w:val="00B07D89"/>
    <w:rsid w:val="00B239AD"/>
    <w:rsid w:val="00B40321"/>
    <w:rsid w:val="00B530DF"/>
    <w:rsid w:val="00B723E8"/>
    <w:rsid w:val="00BC4CEE"/>
    <w:rsid w:val="00BD0525"/>
    <w:rsid w:val="00BF6BE7"/>
    <w:rsid w:val="00C10FB2"/>
    <w:rsid w:val="00C23D60"/>
    <w:rsid w:val="00C31339"/>
    <w:rsid w:val="00C43F77"/>
    <w:rsid w:val="00C618A1"/>
    <w:rsid w:val="00C701C1"/>
    <w:rsid w:val="00C75388"/>
    <w:rsid w:val="00CA629D"/>
    <w:rsid w:val="00CB60F9"/>
    <w:rsid w:val="00CC328D"/>
    <w:rsid w:val="00CD4785"/>
    <w:rsid w:val="00CE0B8A"/>
    <w:rsid w:val="00CE4858"/>
    <w:rsid w:val="00CF6A57"/>
    <w:rsid w:val="00D066C5"/>
    <w:rsid w:val="00D07F9A"/>
    <w:rsid w:val="00D10882"/>
    <w:rsid w:val="00D25231"/>
    <w:rsid w:val="00D3437C"/>
    <w:rsid w:val="00D53B87"/>
    <w:rsid w:val="00D61228"/>
    <w:rsid w:val="00D67FE1"/>
    <w:rsid w:val="00D71353"/>
    <w:rsid w:val="00DA7703"/>
    <w:rsid w:val="00DC2298"/>
    <w:rsid w:val="00DD3017"/>
    <w:rsid w:val="00DD3894"/>
    <w:rsid w:val="00E14804"/>
    <w:rsid w:val="00E16C5D"/>
    <w:rsid w:val="00E42751"/>
    <w:rsid w:val="00E56CAD"/>
    <w:rsid w:val="00E620DC"/>
    <w:rsid w:val="00E72802"/>
    <w:rsid w:val="00E741D8"/>
    <w:rsid w:val="00EA1412"/>
    <w:rsid w:val="00EA1F24"/>
    <w:rsid w:val="00EC132F"/>
    <w:rsid w:val="00EC77AC"/>
    <w:rsid w:val="00F17647"/>
    <w:rsid w:val="00F24A51"/>
    <w:rsid w:val="00F35ED9"/>
    <w:rsid w:val="00F6196D"/>
    <w:rsid w:val="00F64159"/>
    <w:rsid w:val="00F87E13"/>
    <w:rsid w:val="00FA28A6"/>
    <w:rsid w:val="00FF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FF095"/>
  <w15:docId w15:val="{25460E61-50E2-483D-9F13-219F65B2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F9A"/>
    <w:pPr>
      <w:suppressAutoHyphens/>
      <w:spacing w:after="0" w:line="240" w:lineRule="auto"/>
      <w:ind w:left="835" w:right="835"/>
    </w:pPr>
    <w:rPr>
      <w:rFonts w:ascii="Arial" w:eastAsia="Times New Roman" w:hAnsi="Arial" w:cs="Times New Roman"/>
      <w:spacing w:val="-5"/>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7F9A"/>
    <w:pPr>
      <w:spacing w:after="220" w:line="180" w:lineRule="atLeast"/>
      <w:jc w:val="both"/>
    </w:pPr>
  </w:style>
  <w:style w:type="character" w:customStyle="1" w:styleId="BodyTextChar">
    <w:name w:val="Body Text Char"/>
    <w:basedOn w:val="DefaultParagraphFont"/>
    <w:link w:val="BodyText"/>
    <w:rsid w:val="00D07F9A"/>
    <w:rPr>
      <w:rFonts w:ascii="Arial" w:eastAsia="Times New Roman" w:hAnsi="Arial" w:cs="Times New Roman"/>
      <w:spacing w:val="-5"/>
      <w:sz w:val="20"/>
      <w:szCs w:val="20"/>
      <w:lang w:eastAsia="ar-SA"/>
    </w:rPr>
  </w:style>
  <w:style w:type="paragraph" w:styleId="Footer">
    <w:name w:val="footer"/>
    <w:basedOn w:val="Normal"/>
    <w:link w:val="FooterChar"/>
    <w:rsid w:val="00D07F9A"/>
    <w:pPr>
      <w:keepLines/>
      <w:tabs>
        <w:tab w:val="center" w:pos="4320"/>
        <w:tab w:val="right" w:pos="8640"/>
      </w:tabs>
      <w:spacing w:before="600" w:line="180" w:lineRule="atLeast"/>
      <w:jc w:val="both"/>
    </w:pPr>
    <w:rPr>
      <w:sz w:val="18"/>
    </w:rPr>
  </w:style>
  <w:style w:type="character" w:customStyle="1" w:styleId="FooterChar">
    <w:name w:val="Footer Char"/>
    <w:basedOn w:val="DefaultParagraphFont"/>
    <w:link w:val="Footer"/>
    <w:rsid w:val="00D07F9A"/>
    <w:rPr>
      <w:rFonts w:ascii="Arial" w:eastAsia="Times New Roman" w:hAnsi="Arial" w:cs="Times New Roman"/>
      <w:spacing w:val="-5"/>
      <w:sz w:val="18"/>
      <w:szCs w:val="20"/>
      <w:lang w:eastAsia="ar-SA"/>
    </w:rPr>
  </w:style>
  <w:style w:type="paragraph" w:styleId="ListParagraph">
    <w:name w:val="List Paragraph"/>
    <w:basedOn w:val="Normal"/>
    <w:uiPriority w:val="34"/>
    <w:qFormat/>
    <w:rsid w:val="00D07F9A"/>
    <w:pPr>
      <w:ind w:left="720"/>
      <w:contextualSpacing/>
    </w:pPr>
  </w:style>
  <w:style w:type="character" w:customStyle="1" w:styleId="FootnoteTextChar">
    <w:name w:val="Footnote Text Char"/>
    <w:link w:val="FootnoteText"/>
    <w:semiHidden/>
    <w:locked/>
    <w:rsid w:val="0095332C"/>
    <w:rPr>
      <w:rFonts w:ascii="Calibri" w:hAnsi="Calibri"/>
    </w:rPr>
  </w:style>
  <w:style w:type="paragraph" w:styleId="FootnoteText">
    <w:name w:val="footnote text"/>
    <w:basedOn w:val="Normal"/>
    <w:link w:val="FootnoteTextChar"/>
    <w:semiHidden/>
    <w:rsid w:val="0095332C"/>
    <w:pPr>
      <w:suppressAutoHyphens w:val="0"/>
      <w:spacing w:after="200" w:line="276" w:lineRule="auto"/>
      <w:ind w:left="0" w:right="0"/>
    </w:pPr>
    <w:rPr>
      <w:rFonts w:ascii="Calibri" w:eastAsiaTheme="minorHAnsi" w:hAnsi="Calibri" w:cstheme="minorBidi"/>
      <w:spacing w:val="0"/>
      <w:sz w:val="22"/>
      <w:szCs w:val="22"/>
      <w:lang w:eastAsia="en-US"/>
    </w:rPr>
  </w:style>
  <w:style w:type="character" w:customStyle="1" w:styleId="FootnoteTextChar1">
    <w:name w:val="Footnote Text Char1"/>
    <w:basedOn w:val="DefaultParagraphFont"/>
    <w:uiPriority w:val="99"/>
    <w:semiHidden/>
    <w:rsid w:val="0095332C"/>
    <w:rPr>
      <w:rFonts w:ascii="Arial" w:eastAsia="Times New Roman" w:hAnsi="Arial" w:cs="Times New Roman"/>
      <w:spacing w:val="-5"/>
      <w:sz w:val="20"/>
      <w:szCs w:val="20"/>
      <w:lang w:eastAsia="ar-SA"/>
    </w:rPr>
  </w:style>
  <w:style w:type="character" w:styleId="FootnoteReference">
    <w:name w:val="footnote reference"/>
    <w:semiHidden/>
    <w:rsid w:val="0095332C"/>
    <w:rPr>
      <w:vertAlign w:val="superscript"/>
    </w:rPr>
  </w:style>
  <w:style w:type="paragraph" w:customStyle="1" w:styleId="Default">
    <w:name w:val="Default"/>
    <w:rsid w:val="009533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A2684A"/>
    <w:pPr>
      <w:tabs>
        <w:tab w:val="center" w:pos="4680"/>
        <w:tab w:val="right" w:pos="9360"/>
      </w:tabs>
    </w:pPr>
  </w:style>
  <w:style w:type="character" w:customStyle="1" w:styleId="HeaderChar">
    <w:name w:val="Header Char"/>
    <w:basedOn w:val="DefaultParagraphFont"/>
    <w:link w:val="Header"/>
    <w:uiPriority w:val="99"/>
    <w:rsid w:val="00A2684A"/>
    <w:rPr>
      <w:rFonts w:ascii="Arial" w:eastAsia="Times New Roman" w:hAnsi="Arial" w:cs="Times New Roman"/>
      <w:spacing w:val="-5"/>
      <w:sz w:val="20"/>
      <w:szCs w:val="20"/>
      <w:lang w:eastAsia="ar-SA"/>
    </w:rPr>
  </w:style>
  <w:style w:type="paragraph" w:styleId="NormalWeb">
    <w:name w:val="Normal (Web)"/>
    <w:basedOn w:val="Normal"/>
    <w:uiPriority w:val="99"/>
    <w:semiHidden/>
    <w:unhideWhenUsed/>
    <w:rsid w:val="000D260B"/>
    <w:pPr>
      <w:suppressAutoHyphens w:val="0"/>
      <w:spacing w:before="100" w:beforeAutospacing="1" w:after="100" w:afterAutospacing="1"/>
      <w:ind w:left="0" w:right="0"/>
    </w:pPr>
    <w:rPr>
      <w:rFonts w:ascii="Times New Roman" w:hAnsi="Times New Roman"/>
      <w:spacing w:val="0"/>
      <w:sz w:val="24"/>
      <w:szCs w:val="24"/>
      <w:lang w:eastAsia="en-US"/>
    </w:rPr>
  </w:style>
  <w:style w:type="character" w:styleId="Hyperlink">
    <w:name w:val="Hyperlink"/>
    <w:basedOn w:val="DefaultParagraphFont"/>
    <w:uiPriority w:val="99"/>
    <w:unhideWhenUsed/>
    <w:rsid w:val="003B7156"/>
    <w:rPr>
      <w:color w:val="0000FF" w:themeColor="hyperlink"/>
      <w:u w:val="single"/>
    </w:rPr>
  </w:style>
  <w:style w:type="character" w:styleId="UnresolvedMention">
    <w:name w:val="Unresolved Mention"/>
    <w:basedOn w:val="DefaultParagraphFont"/>
    <w:uiPriority w:val="99"/>
    <w:semiHidden/>
    <w:unhideWhenUsed/>
    <w:rsid w:val="003B7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n@grnowotnylaw.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nowotny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76058-6F79-4273-A279-97C2F52EC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Grnowotny</dc:creator>
  <cp:keywords/>
  <dc:description/>
  <cp:lastModifiedBy>Tisha Vandemore</cp:lastModifiedBy>
  <cp:revision>2</cp:revision>
  <dcterms:created xsi:type="dcterms:W3CDTF">2020-04-27T18:33:00Z</dcterms:created>
  <dcterms:modified xsi:type="dcterms:W3CDTF">2020-04-27T18:33:00Z</dcterms:modified>
</cp:coreProperties>
</file>